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5F6B" w:rsidRPr="008C5F6B" w:rsidRDefault="008C5F6B" w:rsidP="008C5F6B">
      <w:pPr>
        <w:jc w:val="right"/>
        <w:rPr>
          <w:sz w:val="20"/>
          <w:szCs w:val="20"/>
        </w:rPr>
      </w:pPr>
      <w:bookmarkStart w:id="0" w:name="_GoBack"/>
      <w:bookmarkEnd w:id="0"/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3"/>
        <w:gridCol w:w="567"/>
        <w:gridCol w:w="139"/>
        <w:gridCol w:w="569"/>
        <w:gridCol w:w="1200"/>
        <w:gridCol w:w="1602"/>
        <w:gridCol w:w="1170"/>
        <w:gridCol w:w="992"/>
        <w:gridCol w:w="538"/>
        <w:gridCol w:w="1020"/>
        <w:gridCol w:w="780"/>
        <w:gridCol w:w="928"/>
      </w:tblGrid>
      <w:tr w:rsidR="00AB369F" w:rsidRPr="00D86D71">
        <w:tc>
          <w:tcPr>
            <w:tcW w:w="9998" w:type="dxa"/>
            <w:gridSpan w:val="1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369F" w:rsidRPr="00D86D71" w:rsidRDefault="00AB369F">
            <w:pPr>
              <w:pStyle w:val="Nadpis1"/>
              <w:spacing w:after="120"/>
              <w:jc w:val="center"/>
              <w:rPr>
                <w:color w:val="auto"/>
                <w:sz w:val="20"/>
                <w:u w:val="none"/>
              </w:rPr>
            </w:pPr>
          </w:p>
          <w:p w:rsidR="00AB369F" w:rsidRPr="00D86D71" w:rsidRDefault="00AB369F">
            <w:pPr>
              <w:pStyle w:val="Nadpis1"/>
              <w:spacing w:after="120"/>
              <w:jc w:val="center"/>
              <w:rPr>
                <w:color w:val="auto"/>
                <w:sz w:val="24"/>
                <w:u w:val="none"/>
              </w:rPr>
            </w:pPr>
            <w:r w:rsidRPr="00D86D71">
              <w:rPr>
                <w:color w:val="auto"/>
                <w:sz w:val="24"/>
                <w:u w:val="none"/>
              </w:rPr>
              <w:t>KALKULACE  NÁKLAD</w:t>
            </w:r>
            <w:r w:rsidRPr="00D86D71">
              <w:rPr>
                <w:caps/>
                <w:color w:val="auto"/>
                <w:sz w:val="24"/>
                <w:u w:val="none"/>
              </w:rPr>
              <w:t>ů</w:t>
            </w:r>
            <w:r w:rsidRPr="00D86D71">
              <w:rPr>
                <w:color w:val="auto"/>
                <w:sz w:val="24"/>
                <w:u w:val="none"/>
              </w:rPr>
              <w:t xml:space="preserve">  REKVALIFIKACE</w:t>
            </w:r>
          </w:p>
        </w:tc>
      </w:tr>
      <w:tr w:rsidR="00AB369F" w:rsidRPr="00D86D71">
        <w:tc>
          <w:tcPr>
            <w:tcW w:w="2968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AB369F" w:rsidRPr="00D86D71" w:rsidRDefault="00AB369F">
            <w:pPr>
              <w:pStyle w:val="texttabulky"/>
              <w:rPr>
                <w:rFonts w:cs="Arial"/>
              </w:rPr>
            </w:pPr>
            <w:r w:rsidRPr="00D86D71">
              <w:rPr>
                <w:rFonts w:cs="Arial"/>
              </w:rPr>
              <w:t>Název a sídlo rekvalifikačního zařízení:</w:t>
            </w:r>
          </w:p>
        </w:tc>
        <w:tc>
          <w:tcPr>
            <w:tcW w:w="7030" w:type="dxa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B369F" w:rsidRPr="00D86D71" w:rsidRDefault="00AB369F">
            <w:pPr>
              <w:pStyle w:val="texttabulky"/>
            </w:pPr>
          </w:p>
        </w:tc>
      </w:tr>
      <w:tr w:rsidR="00AB369F" w:rsidRPr="00D86D71">
        <w:tc>
          <w:tcPr>
            <w:tcW w:w="2968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AB369F" w:rsidRPr="00D86D71" w:rsidRDefault="00AB369F">
            <w:pPr>
              <w:pStyle w:val="texttabulky"/>
              <w:rPr>
                <w:rFonts w:cs="Arial"/>
              </w:rPr>
            </w:pPr>
            <w:r w:rsidRPr="00D86D71">
              <w:rPr>
                <w:rFonts w:cs="Arial"/>
              </w:rPr>
              <w:t>Název vzdělávacího programu:</w:t>
            </w:r>
          </w:p>
        </w:tc>
        <w:tc>
          <w:tcPr>
            <w:tcW w:w="7030" w:type="dxa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B369F" w:rsidRPr="00D86D71" w:rsidRDefault="00AB369F">
            <w:pPr>
              <w:pStyle w:val="texttabulky"/>
            </w:pPr>
          </w:p>
        </w:tc>
      </w:tr>
      <w:tr w:rsidR="00AB369F" w:rsidRPr="00D86D71">
        <w:tc>
          <w:tcPr>
            <w:tcW w:w="2968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AB369F" w:rsidRPr="00D86D71" w:rsidRDefault="00AB369F">
            <w:pPr>
              <w:pStyle w:val="texttabulky"/>
              <w:rPr>
                <w:rFonts w:cs="Arial"/>
              </w:rPr>
            </w:pPr>
            <w:r w:rsidRPr="00D86D71">
              <w:rPr>
                <w:rFonts w:cs="Arial"/>
              </w:rPr>
              <w:t>Délka trvání rekvalifikace:</w:t>
            </w:r>
          </w:p>
        </w:tc>
        <w:tc>
          <w:tcPr>
            <w:tcW w:w="7030" w:type="dxa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B369F" w:rsidRPr="00D86D71" w:rsidRDefault="00AB369F">
            <w:pPr>
              <w:pStyle w:val="texttabulky"/>
              <w:rPr>
                <w:rFonts w:cs="Arial"/>
              </w:rPr>
            </w:pPr>
            <w:r w:rsidRPr="00D86D71">
              <w:rPr>
                <w:rFonts w:cs="Arial"/>
              </w:rPr>
              <w:t xml:space="preserve"> </w:t>
            </w:r>
          </w:p>
        </w:tc>
      </w:tr>
      <w:tr w:rsidR="00AB369F" w:rsidRPr="00D86D71">
        <w:tc>
          <w:tcPr>
            <w:tcW w:w="2968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AB369F" w:rsidRPr="00D86D71" w:rsidRDefault="00AB369F">
            <w:pPr>
              <w:pStyle w:val="texttabulky"/>
              <w:rPr>
                <w:rFonts w:cs="Arial"/>
              </w:rPr>
            </w:pPr>
            <w:r w:rsidRPr="00D86D71">
              <w:rPr>
                <w:rFonts w:cs="Arial"/>
              </w:rPr>
              <w:t>Počet hodin rekvalifikace :</w:t>
            </w:r>
          </w:p>
        </w:tc>
        <w:tc>
          <w:tcPr>
            <w:tcW w:w="16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B369F" w:rsidRPr="00D86D71" w:rsidRDefault="00AB369F">
            <w:pPr>
              <w:pStyle w:val="texttabulky"/>
              <w:rPr>
                <w:rFonts w:cs="Arial"/>
              </w:rPr>
            </w:pPr>
            <w:r w:rsidRPr="00D86D71">
              <w:rPr>
                <w:rFonts w:cs="Arial"/>
              </w:rPr>
              <w:t>teoretická příprava: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369F" w:rsidRPr="00D86D71" w:rsidRDefault="00AB369F">
            <w:pPr>
              <w:pStyle w:val="texttabulky"/>
              <w:rPr>
                <w:rFonts w:cs="Arial"/>
              </w:rPr>
            </w:pPr>
          </w:p>
        </w:tc>
        <w:tc>
          <w:tcPr>
            <w:tcW w:w="153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369F" w:rsidRPr="00D86D71" w:rsidRDefault="00AB369F">
            <w:pPr>
              <w:pStyle w:val="texttabulky"/>
              <w:rPr>
                <w:rFonts w:cs="Arial"/>
              </w:rPr>
            </w:pPr>
            <w:r w:rsidRPr="00D86D71">
              <w:rPr>
                <w:rFonts w:cs="Arial"/>
              </w:rPr>
              <w:t>praktická příprava: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369F" w:rsidRPr="00D86D71" w:rsidRDefault="00AB369F">
            <w:pPr>
              <w:pStyle w:val="texttabulky"/>
              <w:rPr>
                <w:rFonts w:cs="Arial"/>
              </w:rPr>
            </w:pPr>
          </w:p>
        </w:tc>
        <w:tc>
          <w:tcPr>
            <w:tcW w:w="7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369F" w:rsidRPr="00D86D71" w:rsidRDefault="00AB369F">
            <w:pPr>
              <w:pStyle w:val="texttabulky"/>
              <w:rPr>
                <w:rFonts w:cs="Arial"/>
              </w:rPr>
            </w:pPr>
            <w:r w:rsidRPr="00D86D71">
              <w:rPr>
                <w:rFonts w:cs="Arial"/>
              </w:rPr>
              <w:t xml:space="preserve">zkoušky: 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369F" w:rsidRPr="00D86D71" w:rsidRDefault="00AB369F">
            <w:pPr>
              <w:pStyle w:val="texttabulky"/>
              <w:rPr>
                <w:rFonts w:cs="Arial"/>
              </w:rPr>
            </w:pPr>
          </w:p>
        </w:tc>
      </w:tr>
      <w:tr w:rsidR="00AB369F" w:rsidRPr="00D86D71">
        <w:trPr>
          <w:trHeight w:val="148"/>
        </w:trPr>
        <w:tc>
          <w:tcPr>
            <w:tcW w:w="9998" w:type="dxa"/>
            <w:gridSpan w:val="12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center"/>
          </w:tcPr>
          <w:p w:rsidR="00AB369F" w:rsidRPr="00D86D71" w:rsidRDefault="00AB369F">
            <w:pPr>
              <w:pStyle w:val="texttabulky"/>
              <w:rPr>
                <w:rFonts w:cs="Arial"/>
              </w:rPr>
            </w:pPr>
          </w:p>
        </w:tc>
      </w:tr>
      <w:tr w:rsidR="00AB369F" w:rsidRPr="00D86D71">
        <w:tc>
          <w:tcPr>
            <w:tcW w:w="493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AB369F" w:rsidRPr="00D86D71" w:rsidRDefault="00AB369F">
            <w:pPr>
              <w:pStyle w:val="Nadpis1"/>
              <w:rPr>
                <w:color w:val="auto"/>
                <w:sz w:val="18"/>
                <w:u w:val="none"/>
              </w:rPr>
            </w:pPr>
            <w:r w:rsidRPr="00D86D71">
              <w:rPr>
                <w:color w:val="auto"/>
                <w:sz w:val="18"/>
                <w:u w:val="none"/>
              </w:rPr>
              <w:t>Č.ř.</w:t>
            </w:r>
          </w:p>
        </w:tc>
        <w:tc>
          <w:tcPr>
            <w:tcW w:w="5247" w:type="dxa"/>
            <w:gridSpan w:val="6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</w:tcPr>
          <w:p w:rsidR="00AB369F" w:rsidRPr="00D86D71" w:rsidRDefault="00AB369F">
            <w:pPr>
              <w:pStyle w:val="Nadpis1"/>
              <w:jc w:val="center"/>
              <w:rPr>
                <w:color w:val="auto"/>
                <w:sz w:val="18"/>
                <w:u w:val="none"/>
              </w:rPr>
            </w:pPr>
            <w:r w:rsidRPr="00D86D71">
              <w:rPr>
                <w:color w:val="auto"/>
                <w:sz w:val="18"/>
                <w:u w:val="none"/>
              </w:rPr>
              <w:t>Položka</w:t>
            </w:r>
          </w:p>
        </w:tc>
        <w:tc>
          <w:tcPr>
            <w:tcW w:w="992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</w:tcPr>
          <w:p w:rsidR="00AB369F" w:rsidRPr="00D86D71" w:rsidRDefault="00AB369F">
            <w:pPr>
              <w:pStyle w:val="Nadpis1"/>
              <w:jc w:val="center"/>
              <w:rPr>
                <w:color w:val="auto"/>
                <w:sz w:val="18"/>
                <w:u w:val="none"/>
              </w:rPr>
            </w:pPr>
            <w:r w:rsidRPr="00D86D71">
              <w:rPr>
                <w:color w:val="auto"/>
                <w:sz w:val="18"/>
                <w:u w:val="none"/>
              </w:rPr>
              <w:t>Kč</w:t>
            </w:r>
          </w:p>
        </w:tc>
        <w:tc>
          <w:tcPr>
            <w:tcW w:w="3266" w:type="dxa"/>
            <w:gridSpan w:val="4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</w:tcPr>
          <w:p w:rsidR="00AB369F" w:rsidRPr="00D86D71" w:rsidRDefault="00AB369F">
            <w:pPr>
              <w:pStyle w:val="Nadpis1"/>
              <w:jc w:val="center"/>
              <w:rPr>
                <w:color w:val="auto"/>
                <w:sz w:val="18"/>
                <w:u w:val="none"/>
              </w:rPr>
            </w:pPr>
            <w:r w:rsidRPr="00D86D71">
              <w:rPr>
                <w:color w:val="auto"/>
                <w:sz w:val="18"/>
                <w:u w:val="none"/>
              </w:rPr>
              <w:t>Poznámka</w:t>
            </w:r>
          </w:p>
        </w:tc>
      </w:tr>
      <w:tr w:rsidR="00AB369F" w:rsidRPr="00D86D71">
        <w:tc>
          <w:tcPr>
            <w:tcW w:w="493" w:type="dxa"/>
            <w:tcBorders>
              <w:top w:val="double" w:sz="4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AB369F" w:rsidRPr="00D86D71" w:rsidRDefault="00AB369F">
            <w:pPr>
              <w:pStyle w:val="Nadpis1"/>
              <w:rPr>
                <w:color w:val="auto"/>
                <w:sz w:val="16"/>
                <w:u w:val="none"/>
              </w:rPr>
            </w:pPr>
            <w:r w:rsidRPr="00D86D71">
              <w:rPr>
                <w:color w:val="auto"/>
                <w:sz w:val="16"/>
                <w:u w:val="none"/>
              </w:rPr>
              <w:t>  1.</w:t>
            </w:r>
          </w:p>
        </w:tc>
        <w:tc>
          <w:tcPr>
            <w:tcW w:w="5247" w:type="dxa"/>
            <w:gridSpan w:val="6"/>
            <w:tcBorders>
              <w:top w:val="double" w:sz="4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AB369F" w:rsidRPr="00D86D71" w:rsidRDefault="00AB369F">
            <w:pPr>
              <w:pStyle w:val="Nadpis2"/>
              <w:rPr>
                <w:b/>
                <w:sz w:val="16"/>
                <w:u w:val="none"/>
              </w:rPr>
            </w:pPr>
            <w:r w:rsidRPr="00D86D71">
              <w:rPr>
                <w:b/>
                <w:bCs/>
                <w:sz w:val="16"/>
                <w:u w:val="none"/>
              </w:rPr>
              <w:t>Přímý materiál celkem</w:t>
            </w:r>
            <w:r w:rsidRPr="00D86D71">
              <w:rPr>
                <w:b/>
                <w:sz w:val="16"/>
                <w:u w:val="none"/>
              </w:rPr>
              <w:t xml:space="preserve"> </w:t>
            </w:r>
            <w:r w:rsidRPr="00D86D71">
              <w:rPr>
                <w:bCs/>
                <w:sz w:val="16"/>
                <w:u w:val="none"/>
              </w:rPr>
              <w:t>(součet řádků 1a až 1c)</w:t>
            </w:r>
          </w:p>
        </w:tc>
        <w:tc>
          <w:tcPr>
            <w:tcW w:w="992" w:type="dxa"/>
            <w:tcBorders>
              <w:top w:val="double" w:sz="4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AB369F" w:rsidRPr="00D86D71" w:rsidRDefault="00AB369F">
            <w:pPr>
              <w:pStyle w:val="texttabulky"/>
              <w:rPr>
                <w:rFonts w:cs="Arial"/>
                <w:b/>
              </w:rPr>
            </w:pPr>
          </w:p>
        </w:tc>
        <w:tc>
          <w:tcPr>
            <w:tcW w:w="3266" w:type="dxa"/>
            <w:gridSpan w:val="4"/>
            <w:tcBorders>
              <w:top w:val="double" w:sz="4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AB369F" w:rsidRPr="00D86D71" w:rsidRDefault="00AB369F">
            <w:pPr>
              <w:pStyle w:val="texttabulky"/>
              <w:rPr>
                <w:rFonts w:cs="Arial"/>
              </w:rPr>
            </w:pPr>
          </w:p>
        </w:tc>
      </w:tr>
      <w:tr w:rsidR="00AB369F" w:rsidRPr="00D86D71">
        <w:trPr>
          <w:trHeight w:val="123"/>
        </w:trPr>
        <w:tc>
          <w:tcPr>
            <w:tcW w:w="493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AB369F" w:rsidRPr="00D86D71" w:rsidRDefault="00AB369F">
            <w:pPr>
              <w:pStyle w:val="texttabulky"/>
              <w:rPr>
                <w:rFonts w:cs="Arial"/>
              </w:rPr>
            </w:pPr>
            <w:r w:rsidRPr="00D86D71">
              <w:rPr>
                <w:rFonts w:cs="Arial"/>
              </w:rPr>
              <w:t>  1a</w:t>
            </w:r>
          </w:p>
        </w:tc>
        <w:tc>
          <w:tcPr>
            <w:tcW w:w="5247" w:type="dxa"/>
            <w:gridSpan w:val="6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AB369F" w:rsidRPr="00D86D71" w:rsidRDefault="00AB369F">
            <w:pPr>
              <w:pStyle w:val="texttabulky"/>
              <w:rPr>
                <w:rFonts w:cs="Arial"/>
              </w:rPr>
            </w:pPr>
            <w:r w:rsidRPr="00D86D71">
              <w:rPr>
                <w:rFonts w:cs="Arial"/>
              </w:rPr>
              <w:t>potřebná výbava účastníků rekvalifikace (max. do 2000 Kč na jednoho účastníka)</w:t>
            </w:r>
          </w:p>
        </w:tc>
        <w:tc>
          <w:tcPr>
            <w:tcW w:w="992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AB369F" w:rsidRPr="00D86D71" w:rsidRDefault="00AB369F">
            <w:pPr>
              <w:pStyle w:val="texttabulky"/>
              <w:rPr>
                <w:rFonts w:cs="Arial"/>
              </w:rPr>
            </w:pPr>
          </w:p>
        </w:tc>
        <w:tc>
          <w:tcPr>
            <w:tcW w:w="3266" w:type="dxa"/>
            <w:gridSpan w:val="4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AB369F" w:rsidRPr="00D86D71" w:rsidRDefault="00AB369F">
            <w:pPr>
              <w:pStyle w:val="texttabulky"/>
              <w:rPr>
                <w:rFonts w:cs="Arial"/>
              </w:rPr>
            </w:pPr>
          </w:p>
        </w:tc>
      </w:tr>
      <w:tr w:rsidR="00AB369F" w:rsidRPr="00D86D71">
        <w:trPr>
          <w:trHeight w:val="545"/>
        </w:trPr>
        <w:tc>
          <w:tcPr>
            <w:tcW w:w="4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B369F" w:rsidRPr="00D86D71" w:rsidRDefault="00AB369F">
            <w:pPr>
              <w:pStyle w:val="texttabulky"/>
              <w:rPr>
                <w:rFonts w:cs="Arial"/>
              </w:rPr>
            </w:pPr>
            <w:r w:rsidRPr="00D86D71">
              <w:rPr>
                <w:rFonts w:cs="Arial"/>
              </w:rPr>
              <w:t>  1b</w:t>
            </w:r>
          </w:p>
        </w:tc>
        <w:tc>
          <w:tcPr>
            <w:tcW w:w="5247" w:type="dxa"/>
            <w:gridSpan w:val="6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AB369F" w:rsidRPr="00D86D71" w:rsidRDefault="00AB369F">
            <w:pPr>
              <w:pStyle w:val="texttabulky"/>
              <w:rPr>
                <w:rFonts w:cs="Arial"/>
              </w:rPr>
            </w:pPr>
            <w:r w:rsidRPr="00D86D71">
              <w:rPr>
                <w:rFonts w:cs="Arial"/>
              </w:rPr>
              <w:t>osobní ochranné pracovní prostředky, mycí, čistící a dezinfekční prostředky a ochranné nápoje poskytnuté účastníkům rekvalifikace</w:t>
            </w:r>
          </w:p>
        </w:tc>
        <w:tc>
          <w:tcPr>
            <w:tcW w:w="992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AB369F" w:rsidRPr="00D86D71" w:rsidRDefault="00AB369F">
            <w:pPr>
              <w:pStyle w:val="texttabulky"/>
              <w:rPr>
                <w:rFonts w:cs="Arial"/>
              </w:rPr>
            </w:pPr>
          </w:p>
        </w:tc>
        <w:tc>
          <w:tcPr>
            <w:tcW w:w="3266" w:type="dxa"/>
            <w:gridSpan w:val="4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AB369F" w:rsidRPr="00D86D71" w:rsidRDefault="00AB369F">
            <w:pPr>
              <w:pStyle w:val="texttabulky"/>
              <w:rPr>
                <w:rFonts w:cs="Arial"/>
              </w:rPr>
            </w:pPr>
          </w:p>
        </w:tc>
      </w:tr>
      <w:tr w:rsidR="00AB369F" w:rsidRPr="00D86D71">
        <w:trPr>
          <w:trHeight w:val="365"/>
        </w:trPr>
        <w:tc>
          <w:tcPr>
            <w:tcW w:w="493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AB369F" w:rsidRPr="00D86D71" w:rsidRDefault="00AB369F">
            <w:pPr>
              <w:pStyle w:val="texttabulky"/>
              <w:spacing w:before="0" w:after="0"/>
              <w:jc w:val="center"/>
              <w:rPr>
                <w:rFonts w:cs="Arial"/>
              </w:rPr>
            </w:pPr>
            <w:r w:rsidRPr="00D86D71">
              <w:rPr>
                <w:rFonts w:cs="Arial"/>
              </w:rPr>
              <w:t>1c</w:t>
            </w:r>
          </w:p>
        </w:tc>
        <w:tc>
          <w:tcPr>
            <w:tcW w:w="5247" w:type="dxa"/>
            <w:gridSpan w:val="6"/>
            <w:tcBorders>
              <w:top w:val="single" w:sz="2" w:space="0" w:color="auto"/>
              <w:left w:val="nil"/>
              <w:bottom w:val="single" w:sz="12" w:space="0" w:color="auto"/>
              <w:right w:val="single" w:sz="2" w:space="0" w:color="auto"/>
            </w:tcBorders>
            <w:vAlign w:val="center"/>
          </w:tcPr>
          <w:p w:rsidR="00AB369F" w:rsidRPr="00D86D71" w:rsidRDefault="00AB369F">
            <w:pPr>
              <w:pStyle w:val="texttabulky"/>
              <w:spacing w:before="0" w:after="0"/>
              <w:rPr>
                <w:rFonts w:cs="Arial"/>
              </w:rPr>
            </w:pPr>
            <w:r w:rsidRPr="00D86D71">
              <w:rPr>
                <w:rFonts w:cs="Arial"/>
              </w:rPr>
              <w:t>použitý výukový a výcvikový materiál</w:t>
            </w:r>
          </w:p>
        </w:tc>
        <w:tc>
          <w:tcPr>
            <w:tcW w:w="992" w:type="dxa"/>
            <w:tcBorders>
              <w:top w:val="single" w:sz="2" w:space="0" w:color="auto"/>
              <w:left w:val="nil"/>
              <w:bottom w:val="single" w:sz="12" w:space="0" w:color="auto"/>
              <w:right w:val="single" w:sz="2" w:space="0" w:color="auto"/>
            </w:tcBorders>
            <w:vAlign w:val="center"/>
          </w:tcPr>
          <w:p w:rsidR="00AB369F" w:rsidRPr="00D86D71" w:rsidRDefault="00AB369F">
            <w:pPr>
              <w:pStyle w:val="texttabulky"/>
              <w:spacing w:before="0" w:after="0"/>
              <w:rPr>
                <w:rFonts w:cs="Arial"/>
              </w:rPr>
            </w:pPr>
          </w:p>
        </w:tc>
        <w:tc>
          <w:tcPr>
            <w:tcW w:w="3266" w:type="dxa"/>
            <w:gridSpan w:val="4"/>
            <w:tcBorders>
              <w:top w:val="single" w:sz="2" w:space="0" w:color="auto"/>
              <w:left w:val="nil"/>
              <w:bottom w:val="single" w:sz="12" w:space="0" w:color="auto"/>
              <w:right w:val="single" w:sz="2" w:space="0" w:color="auto"/>
            </w:tcBorders>
            <w:vAlign w:val="center"/>
          </w:tcPr>
          <w:p w:rsidR="00AB369F" w:rsidRPr="00D86D71" w:rsidRDefault="00AB369F">
            <w:pPr>
              <w:pStyle w:val="texttabulky"/>
              <w:spacing w:before="0" w:after="0"/>
              <w:rPr>
                <w:rFonts w:cs="Arial"/>
              </w:rPr>
            </w:pPr>
          </w:p>
        </w:tc>
      </w:tr>
      <w:tr w:rsidR="00AB369F" w:rsidRPr="00D86D71">
        <w:tc>
          <w:tcPr>
            <w:tcW w:w="493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B369F" w:rsidRPr="00D86D71" w:rsidRDefault="00AB369F">
            <w:pPr>
              <w:pStyle w:val="Nadpis1"/>
              <w:rPr>
                <w:color w:val="auto"/>
                <w:sz w:val="16"/>
                <w:u w:val="none"/>
              </w:rPr>
            </w:pPr>
            <w:r w:rsidRPr="00D86D71">
              <w:rPr>
                <w:color w:val="auto"/>
                <w:sz w:val="16"/>
                <w:u w:val="none"/>
              </w:rPr>
              <w:t>  2.</w:t>
            </w:r>
          </w:p>
        </w:tc>
        <w:tc>
          <w:tcPr>
            <w:tcW w:w="5247" w:type="dxa"/>
            <w:gridSpan w:val="6"/>
            <w:tcBorders>
              <w:top w:val="single" w:sz="1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AB369F" w:rsidRPr="00D86D71" w:rsidRDefault="00AB369F">
            <w:pPr>
              <w:pStyle w:val="Nadpis2"/>
              <w:rPr>
                <w:sz w:val="16"/>
                <w:u w:val="none"/>
              </w:rPr>
            </w:pPr>
            <w:r w:rsidRPr="00D86D71">
              <w:rPr>
                <w:b/>
                <w:bCs/>
                <w:sz w:val="16"/>
                <w:u w:val="none"/>
              </w:rPr>
              <w:t>Přímé mzdy a odměny zaměstnanců celkem</w:t>
            </w:r>
            <w:r w:rsidRPr="00D86D71">
              <w:rPr>
                <w:b/>
                <w:sz w:val="16"/>
                <w:u w:val="none"/>
              </w:rPr>
              <w:t xml:space="preserve"> </w:t>
            </w:r>
            <w:r w:rsidRPr="00D86D71">
              <w:rPr>
                <w:bCs/>
                <w:sz w:val="16"/>
                <w:u w:val="none"/>
              </w:rPr>
              <w:t>(součet řádků 2a až 2d)</w:t>
            </w:r>
          </w:p>
        </w:tc>
        <w:tc>
          <w:tcPr>
            <w:tcW w:w="992" w:type="dxa"/>
            <w:tcBorders>
              <w:top w:val="single" w:sz="1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AB369F" w:rsidRPr="00D86D71" w:rsidRDefault="00AB369F">
            <w:pPr>
              <w:pStyle w:val="texttabulky"/>
              <w:rPr>
                <w:rFonts w:cs="Arial"/>
                <w:b/>
              </w:rPr>
            </w:pPr>
          </w:p>
        </w:tc>
        <w:tc>
          <w:tcPr>
            <w:tcW w:w="3266" w:type="dxa"/>
            <w:gridSpan w:val="4"/>
            <w:tcBorders>
              <w:top w:val="single" w:sz="1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AB369F" w:rsidRPr="00D86D71" w:rsidRDefault="00AB369F">
            <w:pPr>
              <w:pStyle w:val="texttabulky"/>
              <w:rPr>
                <w:rFonts w:cs="Arial"/>
              </w:rPr>
            </w:pPr>
          </w:p>
        </w:tc>
      </w:tr>
      <w:tr w:rsidR="00AB369F" w:rsidRPr="00D86D71">
        <w:tc>
          <w:tcPr>
            <w:tcW w:w="4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B369F" w:rsidRPr="00D86D71" w:rsidRDefault="00AB369F">
            <w:pPr>
              <w:pStyle w:val="texttabulky"/>
              <w:rPr>
                <w:rFonts w:cs="Arial"/>
              </w:rPr>
            </w:pPr>
            <w:r w:rsidRPr="00D86D71">
              <w:rPr>
                <w:rFonts w:cs="Arial"/>
              </w:rPr>
              <w:t>  2a</w:t>
            </w:r>
          </w:p>
        </w:tc>
        <w:tc>
          <w:tcPr>
            <w:tcW w:w="5247" w:type="dxa"/>
            <w:gridSpan w:val="6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AB369F" w:rsidRPr="00D86D71" w:rsidRDefault="00AB369F">
            <w:pPr>
              <w:pStyle w:val="texttabulky"/>
              <w:rPr>
                <w:rFonts w:cs="Arial"/>
              </w:rPr>
            </w:pPr>
            <w:r w:rsidRPr="00D86D71">
              <w:rPr>
                <w:rFonts w:cs="Arial"/>
              </w:rPr>
              <w:t>organizační pracovníci (v pracovním poměru, na dohodu o pracovní činnosti)</w:t>
            </w:r>
          </w:p>
        </w:tc>
        <w:tc>
          <w:tcPr>
            <w:tcW w:w="992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AB369F" w:rsidRPr="00D86D71" w:rsidRDefault="00AB369F">
            <w:pPr>
              <w:pStyle w:val="texttabulky"/>
              <w:rPr>
                <w:rFonts w:cs="Arial"/>
              </w:rPr>
            </w:pPr>
          </w:p>
        </w:tc>
        <w:tc>
          <w:tcPr>
            <w:tcW w:w="3266" w:type="dxa"/>
            <w:gridSpan w:val="4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AB369F" w:rsidRPr="00D86D71" w:rsidRDefault="00AB369F">
            <w:pPr>
              <w:pStyle w:val="texttabulky"/>
              <w:rPr>
                <w:rFonts w:cs="Arial"/>
              </w:rPr>
            </w:pPr>
          </w:p>
        </w:tc>
      </w:tr>
      <w:tr w:rsidR="00AB369F" w:rsidRPr="00D86D71">
        <w:tc>
          <w:tcPr>
            <w:tcW w:w="493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AB369F" w:rsidRPr="00D86D71" w:rsidRDefault="00AB369F">
            <w:pPr>
              <w:pStyle w:val="texttabulky"/>
              <w:rPr>
                <w:rFonts w:cs="Arial"/>
              </w:rPr>
            </w:pPr>
            <w:r w:rsidRPr="00D86D71">
              <w:rPr>
                <w:rFonts w:cs="Arial"/>
              </w:rPr>
              <w:t>  2b</w:t>
            </w:r>
          </w:p>
        </w:tc>
        <w:tc>
          <w:tcPr>
            <w:tcW w:w="5247" w:type="dxa"/>
            <w:gridSpan w:val="6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AB369F" w:rsidRPr="00D86D71" w:rsidRDefault="00AB369F">
            <w:pPr>
              <w:pStyle w:val="texttabulky"/>
              <w:rPr>
                <w:rFonts w:cs="Arial"/>
              </w:rPr>
            </w:pPr>
            <w:r w:rsidRPr="00D86D71">
              <w:rPr>
                <w:rFonts w:cs="Arial"/>
              </w:rPr>
              <w:t>pedagogičtí pracovníci - učitelé, lektoři, instruktoři, mistři, zkušební komisaři aj. (v pracovním poměru, na dohodu o pracovní činnosti)</w:t>
            </w:r>
          </w:p>
        </w:tc>
        <w:tc>
          <w:tcPr>
            <w:tcW w:w="992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AB369F" w:rsidRPr="00D86D71" w:rsidRDefault="00AB369F">
            <w:pPr>
              <w:pStyle w:val="texttabulky"/>
              <w:rPr>
                <w:rFonts w:cs="Arial"/>
              </w:rPr>
            </w:pPr>
          </w:p>
        </w:tc>
        <w:tc>
          <w:tcPr>
            <w:tcW w:w="3266" w:type="dxa"/>
            <w:gridSpan w:val="4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AB369F" w:rsidRPr="00D86D71" w:rsidRDefault="00AB369F">
            <w:pPr>
              <w:pStyle w:val="texttabulky"/>
              <w:rPr>
                <w:rFonts w:cs="Arial"/>
              </w:rPr>
            </w:pPr>
          </w:p>
        </w:tc>
      </w:tr>
      <w:tr w:rsidR="00AB369F" w:rsidRPr="00D86D71">
        <w:tc>
          <w:tcPr>
            <w:tcW w:w="4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B369F" w:rsidRPr="00D86D71" w:rsidRDefault="00AB369F">
            <w:pPr>
              <w:pStyle w:val="texttabulky"/>
              <w:rPr>
                <w:rFonts w:cs="Arial"/>
              </w:rPr>
            </w:pPr>
            <w:r w:rsidRPr="00D86D71">
              <w:rPr>
                <w:rFonts w:cs="Arial"/>
              </w:rPr>
              <w:t>  2c</w:t>
            </w:r>
          </w:p>
        </w:tc>
        <w:tc>
          <w:tcPr>
            <w:tcW w:w="5247" w:type="dxa"/>
            <w:gridSpan w:val="6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AB369F" w:rsidRPr="00D86D71" w:rsidRDefault="00AB369F">
            <w:pPr>
              <w:pStyle w:val="texttabulky"/>
              <w:rPr>
                <w:rFonts w:cs="Arial"/>
              </w:rPr>
            </w:pPr>
            <w:r w:rsidRPr="00D86D71">
              <w:rPr>
                <w:rFonts w:cs="Arial"/>
              </w:rPr>
              <w:t>organizační pracovníci (na dohodu o provedení práce)</w:t>
            </w:r>
          </w:p>
        </w:tc>
        <w:tc>
          <w:tcPr>
            <w:tcW w:w="992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AB369F" w:rsidRPr="00D86D71" w:rsidRDefault="00AB369F">
            <w:pPr>
              <w:pStyle w:val="texttabulky"/>
              <w:rPr>
                <w:rFonts w:cs="Arial"/>
              </w:rPr>
            </w:pPr>
          </w:p>
        </w:tc>
        <w:tc>
          <w:tcPr>
            <w:tcW w:w="3266" w:type="dxa"/>
            <w:gridSpan w:val="4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AB369F" w:rsidRPr="00D86D71" w:rsidRDefault="00AB369F">
            <w:pPr>
              <w:pStyle w:val="texttabulky"/>
              <w:rPr>
                <w:rFonts w:cs="Arial"/>
              </w:rPr>
            </w:pPr>
          </w:p>
        </w:tc>
      </w:tr>
      <w:tr w:rsidR="00AB369F" w:rsidRPr="00D86D71">
        <w:tc>
          <w:tcPr>
            <w:tcW w:w="493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AB369F" w:rsidRPr="00D86D71" w:rsidRDefault="00AB369F">
            <w:pPr>
              <w:pStyle w:val="texttabulky"/>
              <w:rPr>
                <w:rFonts w:cs="Arial"/>
              </w:rPr>
            </w:pPr>
            <w:r w:rsidRPr="00D86D71">
              <w:rPr>
                <w:rFonts w:cs="Arial"/>
              </w:rPr>
              <w:t>  2d</w:t>
            </w:r>
          </w:p>
        </w:tc>
        <w:tc>
          <w:tcPr>
            <w:tcW w:w="5247" w:type="dxa"/>
            <w:gridSpan w:val="6"/>
            <w:tcBorders>
              <w:top w:val="single" w:sz="2" w:space="0" w:color="auto"/>
              <w:left w:val="nil"/>
              <w:bottom w:val="single" w:sz="12" w:space="0" w:color="auto"/>
              <w:right w:val="single" w:sz="2" w:space="0" w:color="auto"/>
            </w:tcBorders>
            <w:vAlign w:val="center"/>
          </w:tcPr>
          <w:p w:rsidR="00AB369F" w:rsidRPr="00D86D71" w:rsidRDefault="00AB369F">
            <w:pPr>
              <w:pStyle w:val="texttabulky"/>
              <w:rPr>
                <w:rFonts w:cs="Arial"/>
              </w:rPr>
            </w:pPr>
            <w:r w:rsidRPr="00D86D71">
              <w:rPr>
                <w:rFonts w:cs="Arial"/>
              </w:rPr>
              <w:t>pedagogičtí pracovníci – učitelé, lektoři, instruktoři, mistři, zkušební komisaři aj. (na dohodu o provedení práce)</w:t>
            </w:r>
          </w:p>
        </w:tc>
        <w:tc>
          <w:tcPr>
            <w:tcW w:w="992" w:type="dxa"/>
            <w:tcBorders>
              <w:top w:val="single" w:sz="2" w:space="0" w:color="auto"/>
              <w:left w:val="nil"/>
              <w:bottom w:val="single" w:sz="12" w:space="0" w:color="auto"/>
              <w:right w:val="single" w:sz="2" w:space="0" w:color="auto"/>
            </w:tcBorders>
            <w:vAlign w:val="center"/>
          </w:tcPr>
          <w:p w:rsidR="00AB369F" w:rsidRPr="00D86D71" w:rsidRDefault="00AB369F">
            <w:pPr>
              <w:pStyle w:val="texttabulky"/>
              <w:rPr>
                <w:rFonts w:cs="Arial"/>
              </w:rPr>
            </w:pPr>
          </w:p>
        </w:tc>
        <w:tc>
          <w:tcPr>
            <w:tcW w:w="3266" w:type="dxa"/>
            <w:gridSpan w:val="4"/>
            <w:tcBorders>
              <w:top w:val="single" w:sz="2" w:space="0" w:color="auto"/>
              <w:left w:val="nil"/>
              <w:bottom w:val="single" w:sz="12" w:space="0" w:color="auto"/>
              <w:right w:val="single" w:sz="2" w:space="0" w:color="auto"/>
            </w:tcBorders>
            <w:vAlign w:val="center"/>
          </w:tcPr>
          <w:p w:rsidR="00AB369F" w:rsidRPr="00D86D71" w:rsidRDefault="00AB369F">
            <w:pPr>
              <w:pStyle w:val="texttabulky"/>
              <w:rPr>
                <w:rFonts w:cs="Arial"/>
              </w:rPr>
            </w:pPr>
          </w:p>
        </w:tc>
      </w:tr>
      <w:tr w:rsidR="00AB369F" w:rsidRPr="00D86D71">
        <w:tc>
          <w:tcPr>
            <w:tcW w:w="493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B369F" w:rsidRPr="00D86D71" w:rsidRDefault="00AB369F">
            <w:pPr>
              <w:pStyle w:val="Nadpis1"/>
              <w:rPr>
                <w:color w:val="auto"/>
                <w:sz w:val="16"/>
                <w:u w:val="none"/>
              </w:rPr>
            </w:pPr>
            <w:r w:rsidRPr="00D86D71">
              <w:rPr>
                <w:color w:val="auto"/>
                <w:sz w:val="16"/>
                <w:u w:val="none"/>
              </w:rPr>
              <w:t>  3.</w:t>
            </w:r>
          </w:p>
        </w:tc>
        <w:tc>
          <w:tcPr>
            <w:tcW w:w="5247" w:type="dxa"/>
            <w:gridSpan w:val="6"/>
            <w:tcBorders>
              <w:top w:val="single" w:sz="1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AB369F" w:rsidRPr="00D86D71" w:rsidRDefault="00AB369F">
            <w:pPr>
              <w:pStyle w:val="Nadpis2"/>
              <w:rPr>
                <w:sz w:val="16"/>
                <w:u w:val="none"/>
              </w:rPr>
            </w:pPr>
            <w:r w:rsidRPr="00D86D71">
              <w:rPr>
                <w:b/>
                <w:bCs/>
                <w:sz w:val="16"/>
                <w:u w:val="none"/>
              </w:rPr>
              <w:t>Ostatní přímé náklady celkem</w:t>
            </w:r>
            <w:r w:rsidRPr="00D86D71">
              <w:rPr>
                <w:b/>
                <w:sz w:val="16"/>
                <w:u w:val="none"/>
              </w:rPr>
              <w:t xml:space="preserve"> </w:t>
            </w:r>
            <w:r w:rsidRPr="00D86D71">
              <w:rPr>
                <w:bCs/>
                <w:sz w:val="16"/>
                <w:u w:val="none"/>
              </w:rPr>
              <w:t>(součet řádků 3a až 3i)</w:t>
            </w:r>
          </w:p>
        </w:tc>
        <w:tc>
          <w:tcPr>
            <w:tcW w:w="992" w:type="dxa"/>
            <w:tcBorders>
              <w:top w:val="single" w:sz="1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AB369F" w:rsidRPr="00D86D71" w:rsidRDefault="00AB369F">
            <w:pPr>
              <w:pStyle w:val="texttabulky"/>
              <w:rPr>
                <w:rFonts w:cs="Arial"/>
                <w:b/>
              </w:rPr>
            </w:pPr>
          </w:p>
        </w:tc>
        <w:tc>
          <w:tcPr>
            <w:tcW w:w="3266" w:type="dxa"/>
            <w:gridSpan w:val="4"/>
            <w:tcBorders>
              <w:top w:val="single" w:sz="1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AB369F" w:rsidRPr="00D86D71" w:rsidRDefault="00AB369F">
            <w:pPr>
              <w:pStyle w:val="texttabulky"/>
              <w:rPr>
                <w:rFonts w:cs="Arial"/>
              </w:rPr>
            </w:pPr>
          </w:p>
        </w:tc>
      </w:tr>
      <w:tr w:rsidR="00AB369F" w:rsidRPr="00D86D71">
        <w:trPr>
          <w:cantSplit/>
        </w:trPr>
        <w:tc>
          <w:tcPr>
            <w:tcW w:w="493" w:type="dxa"/>
            <w:vMerge w:val="restart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AB369F" w:rsidRPr="00D86D71" w:rsidRDefault="00AB369F">
            <w:pPr>
              <w:pStyle w:val="texttabulky"/>
              <w:rPr>
                <w:rFonts w:cs="Arial"/>
              </w:rPr>
            </w:pPr>
            <w:r w:rsidRPr="00D86D71">
              <w:rPr>
                <w:rFonts w:cs="Arial"/>
              </w:rPr>
              <w:t>  3a</w:t>
            </w:r>
          </w:p>
        </w:tc>
        <w:tc>
          <w:tcPr>
            <w:tcW w:w="5247" w:type="dxa"/>
            <w:gridSpan w:val="6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AB369F" w:rsidRPr="00D86D71" w:rsidRDefault="00AB369F">
            <w:pPr>
              <w:pStyle w:val="texttabulky"/>
              <w:rPr>
                <w:rFonts w:cs="Arial"/>
              </w:rPr>
            </w:pPr>
            <w:r w:rsidRPr="00D86D71">
              <w:rPr>
                <w:rFonts w:cs="Arial"/>
              </w:rPr>
              <w:t xml:space="preserve">odvod pojistného na zdravotní pojištění a na sociální zabezpečení                         </w:t>
            </w:r>
          </w:p>
        </w:tc>
        <w:tc>
          <w:tcPr>
            <w:tcW w:w="992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AB369F" w:rsidRPr="00D86D71" w:rsidRDefault="00AB369F">
            <w:pPr>
              <w:pStyle w:val="texttabulky"/>
              <w:rPr>
                <w:rFonts w:cs="Arial"/>
              </w:rPr>
            </w:pPr>
          </w:p>
        </w:tc>
        <w:tc>
          <w:tcPr>
            <w:tcW w:w="3266" w:type="dxa"/>
            <w:gridSpan w:val="4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AB369F" w:rsidRPr="00D86D71" w:rsidRDefault="00AB369F">
            <w:pPr>
              <w:pStyle w:val="texttabulky"/>
              <w:rPr>
                <w:rFonts w:cs="Arial"/>
              </w:rPr>
            </w:pPr>
          </w:p>
        </w:tc>
      </w:tr>
      <w:tr w:rsidR="00AB369F" w:rsidRPr="00D86D71">
        <w:trPr>
          <w:cantSplit/>
        </w:trPr>
        <w:tc>
          <w:tcPr>
            <w:tcW w:w="493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AB369F" w:rsidRPr="00D86D71" w:rsidRDefault="00AB369F">
            <w:pPr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706" w:type="dxa"/>
            <w:gridSpan w:val="2"/>
            <w:tcBorders>
              <w:top w:val="dashSmallGap" w:sz="2" w:space="0" w:color="auto"/>
              <w:left w:val="nil"/>
              <w:bottom w:val="single" w:sz="2" w:space="0" w:color="auto"/>
              <w:right w:val="dashSmallGap" w:sz="2" w:space="0" w:color="auto"/>
            </w:tcBorders>
            <w:vAlign w:val="center"/>
          </w:tcPr>
          <w:p w:rsidR="00AB369F" w:rsidRPr="00D86D71" w:rsidRDefault="00AB369F">
            <w:pPr>
              <w:pStyle w:val="texttabulky"/>
              <w:spacing w:before="20"/>
              <w:rPr>
                <w:rFonts w:cs="Arial"/>
              </w:rPr>
            </w:pPr>
          </w:p>
        </w:tc>
        <w:tc>
          <w:tcPr>
            <w:tcW w:w="4541" w:type="dxa"/>
            <w:gridSpan w:val="4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AB369F" w:rsidRPr="00D86D71" w:rsidRDefault="00AB369F">
            <w:pPr>
              <w:pStyle w:val="texttabulky"/>
              <w:spacing w:before="20"/>
              <w:rPr>
                <w:rFonts w:cs="Arial"/>
              </w:rPr>
            </w:pPr>
            <w:r w:rsidRPr="00D86D71">
              <w:rPr>
                <w:rFonts w:cs="Arial"/>
              </w:rPr>
              <w:t>% ze součtu řádků 2a+2b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AB369F" w:rsidRPr="00D86D71" w:rsidRDefault="00AB369F">
            <w:pPr>
              <w:pStyle w:val="texttabulky"/>
              <w:rPr>
                <w:rFonts w:cs="Arial"/>
              </w:rPr>
            </w:pPr>
          </w:p>
        </w:tc>
        <w:tc>
          <w:tcPr>
            <w:tcW w:w="3266" w:type="dxa"/>
            <w:gridSpan w:val="4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AB369F" w:rsidRPr="00D86D71" w:rsidRDefault="00AB369F">
            <w:pPr>
              <w:pStyle w:val="texttabulky"/>
              <w:rPr>
                <w:rFonts w:cs="Arial"/>
              </w:rPr>
            </w:pPr>
          </w:p>
        </w:tc>
      </w:tr>
      <w:tr w:rsidR="00AB369F" w:rsidRPr="00D86D71">
        <w:tc>
          <w:tcPr>
            <w:tcW w:w="4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B369F" w:rsidRPr="00D86D71" w:rsidRDefault="00AB369F">
            <w:pPr>
              <w:pStyle w:val="texttabulky"/>
              <w:rPr>
                <w:rFonts w:cs="Arial"/>
              </w:rPr>
            </w:pPr>
            <w:r w:rsidRPr="00D86D71">
              <w:rPr>
                <w:rFonts w:cs="Arial"/>
              </w:rPr>
              <w:t xml:space="preserve">  3b</w:t>
            </w:r>
          </w:p>
        </w:tc>
        <w:tc>
          <w:tcPr>
            <w:tcW w:w="5247" w:type="dxa"/>
            <w:gridSpan w:val="6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AB369F" w:rsidRPr="00D86D71" w:rsidRDefault="00AB369F">
            <w:pPr>
              <w:pStyle w:val="texttabulky"/>
              <w:rPr>
                <w:rFonts w:cs="Arial"/>
              </w:rPr>
            </w:pPr>
            <w:r w:rsidRPr="00D86D71">
              <w:rPr>
                <w:rFonts w:cs="Arial"/>
              </w:rPr>
              <w:t>organizační činnost vlastníka rekvalifikačního zařízení, jde –li o fyzickou osobu</w:t>
            </w:r>
          </w:p>
        </w:tc>
        <w:tc>
          <w:tcPr>
            <w:tcW w:w="992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AB369F" w:rsidRPr="00D86D71" w:rsidRDefault="00AB369F">
            <w:pPr>
              <w:pStyle w:val="texttabulky"/>
              <w:rPr>
                <w:rFonts w:cs="Arial"/>
              </w:rPr>
            </w:pPr>
          </w:p>
        </w:tc>
        <w:tc>
          <w:tcPr>
            <w:tcW w:w="3266" w:type="dxa"/>
            <w:gridSpan w:val="4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AB369F" w:rsidRPr="00D86D71" w:rsidRDefault="00AB369F">
            <w:pPr>
              <w:pStyle w:val="texttabulky"/>
              <w:rPr>
                <w:rFonts w:cs="Arial"/>
              </w:rPr>
            </w:pPr>
          </w:p>
        </w:tc>
      </w:tr>
      <w:tr w:rsidR="00AB369F" w:rsidRPr="00D86D71">
        <w:tc>
          <w:tcPr>
            <w:tcW w:w="4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B369F" w:rsidRPr="00D86D71" w:rsidRDefault="00AB369F">
            <w:pPr>
              <w:pStyle w:val="texttabulky"/>
              <w:rPr>
                <w:rFonts w:cs="Arial"/>
              </w:rPr>
            </w:pPr>
            <w:r w:rsidRPr="00D86D71">
              <w:rPr>
                <w:rFonts w:cs="Arial"/>
              </w:rPr>
              <w:t xml:space="preserve">  3c</w:t>
            </w:r>
          </w:p>
        </w:tc>
        <w:tc>
          <w:tcPr>
            <w:tcW w:w="5247" w:type="dxa"/>
            <w:gridSpan w:val="6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AB369F" w:rsidRPr="00D86D71" w:rsidRDefault="00AB369F">
            <w:pPr>
              <w:pStyle w:val="texttabulky"/>
              <w:rPr>
                <w:rFonts w:cs="Arial"/>
              </w:rPr>
            </w:pPr>
            <w:r w:rsidRPr="00D86D71">
              <w:rPr>
                <w:rFonts w:cs="Arial"/>
              </w:rPr>
              <w:t xml:space="preserve">lektorská činnost vlastníka rekvalifikačního zařízení, jde –li o fyzickou osobu  </w:t>
            </w:r>
          </w:p>
        </w:tc>
        <w:tc>
          <w:tcPr>
            <w:tcW w:w="992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AB369F" w:rsidRPr="00D86D71" w:rsidRDefault="00AB369F">
            <w:pPr>
              <w:pStyle w:val="texttabulky"/>
              <w:rPr>
                <w:rFonts w:cs="Arial"/>
              </w:rPr>
            </w:pPr>
          </w:p>
        </w:tc>
        <w:tc>
          <w:tcPr>
            <w:tcW w:w="3266" w:type="dxa"/>
            <w:gridSpan w:val="4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AB369F" w:rsidRPr="00D86D71" w:rsidRDefault="00AB369F">
            <w:pPr>
              <w:pStyle w:val="texttabulky"/>
              <w:rPr>
                <w:rFonts w:cs="Arial"/>
              </w:rPr>
            </w:pPr>
          </w:p>
        </w:tc>
      </w:tr>
      <w:tr w:rsidR="00AB369F" w:rsidRPr="00D86D71">
        <w:trPr>
          <w:cantSplit/>
        </w:trPr>
        <w:tc>
          <w:tcPr>
            <w:tcW w:w="493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B369F" w:rsidRPr="00D86D71" w:rsidRDefault="00AB369F">
            <w:pPr>
              <w:pStyle w:val="texttabulky"/>
              <w:rPr>
                <w:rFonts w:cs="Arial"/>
              </w:rPr>
            </w:pPr>
            <w:r w:rsidRPr="00D86D71">
              <w:rPr>
                <w:rFonts w:cs="Arial"/>
              </w:rPr>
              <w:t>  3d</w:t>
            </w:r>
          </w:p>
        </w:tc>
        <w:tc>
          <w:tcPr>
            <w:tcW w:w="5247" w:type="dxa"/>
            <w:gridSpan w:val="6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AB369F" w:rsidRPr="00D86D71" w:rsidRDefault="00AB369F">
            <w:pPr>
              <w:pStyle w:val="texttabulky"/>
              <w:rPr>
                <w:rFonts w:cs="Arial"/>
              </w:rPr>
            </w:pPr>
            <w:r w:rsidRPr="00D86D71">
              <w:rPr>
                <w:rFonts w:cs="Arial"/>
              </w:rPr>
              <w:t xml:space="preserve">odvod pojistného na zdravotní pojištění a sociální zabezpečení vlastníka  rekvalifikačního zařízení, jde –li o fyzickou osobu  </w:t>
            </w:r>
          </w:p>
        </w:tc>
        <w:tc>
          <w:tcPr>
            <w:tcW w:w="992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AB369F" w:rsidRPr="00D86D71" w:rsidRDefault="00AB369F">
            <w:pPr>
              <w:pStyle w:val="texttabulky"/>
              <w:rPr>
                <w:rFonts w:cs="Arial"/>
              </w:rPr>
            </w:pPr>
          </w:p>
        </w:tc>
        <w:tc>
          <w:tcPr>
            <w:tcW w:w="3266" w:type="dxa"/>
            <w:gridSpan w:val="4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AB369F" w:rsidRPr="00D86D71" w:rsidRDefault="00AB369F">
            <w:pPr>
              <w:pStyle w:val="texttabulky"/>
              <w:rPr>
                <w:rFonts w:cs="Arial"/>
              </w:rPr>
            </w:pPr>
          </w:p>
        </w:tc>
      </w:tr>
      <w:tr w:rsidR="00AB369F" w:rsidRPr="00D86D71">
        <w:trPr>
          <w:cantSplit/>
        </w:trPr>
        <w:tc>
          <w:tcPr>
            <w:tcW w:w="493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B369F" w:rsidRPr="00D86D71" w:rsidRDefault="00AB369F">
            <w:pPr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706" w:type="dxa"/>
            <w:gridSpan w:val="2"/>
            <w:tcBorders>
              <w:top w:val="dashSmallGap" w:sz="2" w:space="0" w:color="auto"/>
              <w:left w:val="nil"/>
              <w:bottom w:val="single" w:sz="2" w:space="0" w:color="auto"/>
              <w:right w:val="dashSmallGap" w:sz="2" w:space="0" w:color="auto"/>
            </w:tcBorders>
            <w:vAlign w:val="center"/>
          </w:tcPr>
          <w:p w:rsidR="00AB369F" w:rsidRPr="00D86D71" w:rsidRDefault="00AB369F">
            <w:pPr>
              <w:pStyle w:val="texttabulky"/>
              <w:spacing w:before="20"/>
              <w:rPr>
                <w:rFonts w:cs="Arial"/>
              </w:rPr>
            </w:pPr>
          </w:p>
        </w:tc>
        <w:tc>
          <w:tcPr>
            <w:tcW w:w="4541" w:type="dxa"/>
            <w:gridSpan w:val="4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AB369F" w:rsidRPr="00D86D71" w:rsidRDefault="00AB369F">
            <w:pPr>
              <w:pStyle w:val="texttabulky"/>
              <w:spacing w:before="20"/>
              <w:rPr>
                <w:rFonts w:cs="Arial"/>
              </w:rPr>
            </w:pPr>
            <w:r w:rsidRPr="00D86D71">
              <w:rPr>
                <w:rFonts w:cs="Arial"/>
              </w:rPr>
              <w:t>% ze součtu řádků 3b+3c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AB369F" w:rsidRPr="00D86D71" w:rsidRDefault="00AB369F">
            <w:pPr>
              <w:pStyle w:val="texttabulky"/>
              <w:rPr>
                <w:rFonts w:cs="Arial"/>
              </w:rPr>
            </w:pPr>
          </w:p>
        </w:tc>
        <w:tc>
          <w:tcPr>
            <w:tcW w:w="3266" w:type="dxa"/>
            <w:gridSpan w:val="4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AB369F" w:rsidRPr="00D86D71" w:rsidRDefault="00AB369F">
            <w:pPr>
              <w:pStyle w:val="texttabulky"/>
              <w:rPr>
                <w:rFonts w:cs="Arial"/>
              </w:rPr>
            </w:pPr>
          </w:p>
        </w:tc>
      </w:tr>
      <w:tr w:rsidR="00AB369F" w:rsidRPr="00D86D71">
        <w:tc>
          <w:tcPr>
            <w:tcW w:w="4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B369F" w:rsidRPr="00D86D71" w:rsidRDefault="00AB369F">
            <w:pPr>
              <w:pStyle w:val="texttabulky"/>
              <w:rPr>
                <w:rFonts w:cs="Arial"/>
              </w:rPr>
            </w:pPr>
            <w:r w:rsidRPr="00D86D71">
              <w:rPr>
                <w:rFonts w:cs="Arial"/>
              </w:rPr>
              <w:t>  3e</w:t>
            </w:r>
          </w:p>
        </w:tc>
        <w:tc>
          <w:tcPr>
            <w:tcW w:w="5247" w:type="dxa"/>
            <w:gridSpan w:val="6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AB369F" w:rsidRPr="00D86D71" w:rsidRDefault="00AB369F">
            <w:pPr>
              <w:pStyle w:val="texttabulky"/>
              <w:rPr>
                <w:rFonts w:cs="Arial"/>
              </w:rPr>
            </w:pPr>
            <w:r w:rsidRPr="00D86D71">
              <w:rPr>
                <w:rFonts w:cs="Arial"/>
              </w:rPr>
              <w:t xml:space="preserve">cestovné osob podílejících se na zabezpečení rekvalifikace </w:t>
            </w:r>
          </w:p>
        </w:tc>
        <w:tc>
          <w:tcPr>
            <w:tcW w:w="992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AB369F" w:rsidRPr="00D86D71" w:rsidRDefault="00AB369F">
            <w:pPr>
              <w:pStyle w:val="texttabulky"/>
              <w:rPr>
                <w:rFonts w:cs="Arial"/>
              </w:rPr>
            </w:pPr>
          </w:p>
        </w:tc>
        <w:tc>
          <w:tcPr>
            <w:tcW w:w="3266" w:type="dxa"/>
            <w:gridSpan w:val="4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AB369F" w:rsidRPr="00D86D71" w:rsidRDefault="00AB369F">
            <w:pPr>
              <w:pStyle w:val="texttabulky"/>
              <w:rPr>
                <w:rFonts w:cs="Arial"/>
              </w:rPr>
            </w:pPr>
          </w:p>
        </w:tc>
      </w:tr>
      <w:tr w:rsidR="00AB369F" w:rsidRPr="00D86D71">
        <w:tc>
          <w:tcPr>
            <w:tcW w:w="4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B369F" w:rsidRPr="00D86D71" w:rsidRDefault="00AB369F">
            <w:pPr>
              <w:pStyle w:val="texttabulky"/>
              <w:jc w:val="center"/>
              <w:rPr>
                <w:rFonts w:cs="Arial"/>
              </w:rPr>
            </w:pPr>
            <w:smartTag w:uri="urn:schemas-microsoft-com:office:smarttags" w:element="metricconverter">
              <w:smartTagPr>
                <w:attr w:name="ProductID" w:val="3f"/>
              </w:smartTagPr>
              <w:r w:rsidRPr="00D86D71">
                <w:rPr>
                  <w:rFonts w:cs="Arial"/>
                </w:rPr>
                <w:t>3f</w:t>
              </w:r>
            </w:smartTag>
          </w:p>
        </w:tc>
        <w:tc>
          <w:tcPr>
            <w:tcW w:w="5247" w:type="dxa"/>
            <w:gridSpan w:val="6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AB369F" w:rsidRPr="00D86D71" w:rsidRDefault="00AB369F">
            <w:pPr>
              <w:pStyle w:val="texttabulky"/>
              <w:rPr>
                <w:rFonts w:cs="Arial"/>
              </w:rPr>
            </w:pPr>
            <w:r w:rsidRPr="00D86D71">
              <w:rPr>
                <w:rFonts w:cs="Arial"/>
              </w:rPr>
              <w:t>nájmy a půjčovné ( např.prostory, vyučovací technika)</w:t>
            </w:r>
          </w:p>
        </w:tc>
        <w:tc>
          <w:tcPr>
            <w:tcW w:w="992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AB369F" w:rsidRPr="00D86D71" w:rsidRDefault="00AB369F">
            <w:pPr>
              <w:pStyle w:val="texttabulky"/>
              <w:rPr>
                <w:rFonts w:cs="Arial"/>
              </w:rPr>
            </w:pPr>
          </w:p>
        </w:tc>
        <w:tc>
          <w:tcPr>
            <w:tcW w:w="3266" w:type="dxa"/>
            <w:gridSpan w:val="4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AB369F" w:rsidRPr="00D86D71" w:rsidRDefault="00AB369F">
            <w:pPr>
              <w:pStyle w:val="texttabulky"/>
              <w:rPr>
                <w:rFonts w:cs="Arial"/>
              </w:rPr>
            </w:pPr>
          </w:p>
        </w:tc>
      </w:tr>
      <w:tr w:rsidR="00AB369F" w:rsidRPr="00D86D71">
        <w:tc>
          <w:tcPr>
            <w:tcW w:w="4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B369F" w:rsidRPr="00D86D71" w:rsidRDefault="00AB369F">
            <w:pPr>
              <w:pStyle w:val="texttabulky"/>
              <w:jc w:val="center"/>
              <w:rPr>
                <w:rFonts w:cs="Arial"/>
              </w:rPr>
            </w:pPr>
            <w:r w:rsidRPr="00D86D71">
              <w:rPr>
                <w:rFonts w:cs="Arial"/>
              </w:rPr>
              <w:t>3g</w:t>
            </w:r>
          </w:p>
        </w:tc>
        <w:tc>
          <w:tcPr>
            <w:tcW w:w="5247" w:type="dxa"/>
            <w:gridSpan w:val="6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AB369F" w:rsidRPr="00D86D71" w:rsidRDefault="00AB369F">
            <w:pPr>
              <w:pStyle w:val="texttabulky"/>
              <w:rPr>
                <w:rFonts w:cs="Arial"/>
              </w:rPr>
            </w:pPr>
            <w:r w:rsidRPr="00D86D71">
              <w:rPr>
                <w:rFonts w:cs="Arial"/>
              </w:rPr>
              <w:t>subdodávky odborných činností (např. činnost lektorů, zkušebních komisařů)</w:t>
            </w:r>
          </w:p>
        </w:tc>
        <w:tc>
          <w:tcPr>
            <w:tcW w:w="992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AB369F" w:rsidRPr="00D86D71" w:rsidRDefault="00AB369F">
            <w:pPr>
              <w:pStyle w:val="texttabulky"/>
              <w:rPr>
                <w:rFonts w:cs="Arial"/>
              </w:rPr>
            </w:pPr>
          </w:p>
        </w:tc>
        <w:tc>
          <w:tcPr>
            <w:tcW w:w="3266" w:type="dxa"/>
            <w:gridSpan w:val="4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AB369F" w:rsidRPr="00D86D71" w:rsidRDefault="00AB369F">
            <w:pPr>
              <w:pStyle w:val="texttabulky"/>
              <w:rPr>
                <w:rFonts w:cs="Arial"/>
              </w:rPr>
            </w:pPr>
          </w:p>
        </w:tc>
      </w:tr>
      <w:tr w:rsidR="00AB369F" w:rsidRPr="00D86D71">
        <w:tc>
          <w:tcPr>
            <w:tcW w:w="4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B369F" w:rsidRPr="00D86D71" w:rsidRDefault="00AB369F">
            <w:pPr>
              <w:rPr>
                <w:rFonts w:ascii="Arial" w:hAnsi="Arial" w:cs="Arial"/>
                <w:sz w:val="16"/>
              </w:rPr>
            </w:pPr>
            <w:r w:rsidRPr="00D86D71">
              <w:rPr>
                <w:rFonts w:ascii="Arial" w:hAnsi="Arial" w:cs="Arial"/>
                <w:sz w:val="16"/>
              </w:rPr>
              <w:t xml:space="preserve">  3h</w:t>
            </w:r>
          </w:p>
        </w:tc>
        <w:tc>
          <w:tcPr>
            <w:tcW w:w="5247" w:type="dxa"/>
            <w:gridSpan w:val="6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AB369F" w:rsidRPr="00D86D71" w:rsidRDefault="00AB369F">
            <w:pPr>
              <w:pStyle w:val="texttabulky"/>
              <w:rPr>
                <w:rFonts w:cs="Arial"/>
              </w:rPr>
            </w:pPr>
            <w:r w:rsidRPr="00D86D71">
              <w:rPr>
                <w:rFonts w:cs="Arial"/>
              </w:rPr>
              <w:t>pojištění odpovědnosti za škodu na zdraví účastníků rekvalifikace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AB369F" w:rsidRPr="00D86D71" w:rsidRDefault="00AB369F">
            <w:pPr>
              <w:pStyle w:val="texttabulky"/>
              <w:rPr>
                <w:rFonts w:cs="Arial"/>
              </w:rPr>
            </w:pPr>
          </w:p>
        </w:tc>
        <w:tc>
          <w:tcPr>
            <w:tcW w:w="3266" w:type="dxa"/>
            <w:gridSpan w:val="4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AB369F" w:rsidRPr="00D86D71" w:rsidRDefault="00AB369F">
            <w:pPr>
              <w:pStyle w:val="texttabulky"/>
              <w:rPr>
                <w:rFonts w:cs="Arial"/>
              </w:rPr>
            </w:pPr>
          </w:p>
        </w:tc>
      </w:tr>
      <w:tr w:rsidR="00AB369F" w:rsidRPr="00D86D71">
        <w:tc>
          <w:tcPr>
            <w:tcW w:w="4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B369F" w:rsidRPr="00D86D71" w:rsidRDefault="00AB369F">
            <w:pPr>
              <w:pStyle w:val="texttabulky"/>
              <w:rPr>
                <w:rFonts w:cs="Arial"/>
              </w:rPr>
            </w:pPr>
            <w:r w:rsidRPr="00D86D71">
              <w:rPr>
                <w:rFonts w:cs="Arial"/>
              </w:rPr>
              <w:t>  3i</w:t>
            </w:r>
          </w:p>
        </w:tc>
        <w:tc>
          <w:tcPr>
            <w:tcW w:w="5247" w:type="dxa"/>
            <w:gridSpan w:val="6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AB369F" w:rsidRPr="00D86D71" w:rsidRDefault="00AB369F">
            <w:pPr>
              <w:pStyle w:val="texttabulky"/>
              <w:tabs>
                <w:tab w:val="left" w:pos="2198"/>
              </w:tabs>
              <w:rPr>
                <w:rFonts w:cs="Arial"/>
              </w:rPr>
            </w:pPr>
            <w:r w:rsidRPr="00D86D71">
              <w:rPr>
                <w:rFonts w:cs="Arial"/>
              </w:rPr>
              <w:t>jiné ostatní přímé náklady</w:t>
            </w:r>
          </w:p>
        </w:tc>
        <w:tc>
          <w:tcPr>
            <w:tcW w:w="992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AB369F" w:rsidRPr="00D86D71" w:rsidRDefault="00AB369F">
            <w:pPr>
              <w:pStyle w:val="texttabulky"/>
              <w:rPr>
                <w:rFonts w:cs="Arial"/>
              </w:rPr>
            </w:pPr>
          </w:p>
        </w:tc>
        <w:tc>
          <w:tcPr>
            <w:tcW w:w="3266" w:type="dxa"/>
            <w:gridSpan w:val="4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AB369F" w:rsidRPr="00D86D71" w:rsidRDefault="00AB369F">
            <w:pPr>
              <w:pStyle w:val="texttabulky"/>
              <w:rPr>
                <w:rFonts w:cs="Arial"/>
              </w:rPr>
            </w:pPr>
          </w:p>
        </w:tc>
      </w:tr>
      <w:tr w:rsidR="00AB369F" w:rsidRPr="00D86D71">
        <w:tc>
          <w:tcPr>
            <w:tcW w:w="493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B369F" w:rsidRPr="00D86D71" w:rsidRDefault="00AB369F">
            <w:pPr>
              <w:pStyle w:val="Nadpis1"/>
              <w:rPr>
                <w:color w:val="auto"/>
                <w:sz w:val="16"/>
                <w:u w:val="none"/>
              </w:rPr>
            </w:pPr>
            <w:r w:rsidRPr="00D86D71">
              <w:rPr>
                <w:color w:val="auto"/>
                <w:sz w:val="16"/>
                <w:u w:val="none"/>
              </w:rPr>
              <w:t>  4.</w:t>
            </w:r>
          </w:p>
        </w:tc>
        <w:tc>
          <w:tcPr>
            <w:tcW w:w="5247" w:type="dxa"/>
            <w:gridSpan w:val="6"/>
            <w:tcBorders>
              <w:top w:val="single" w:sz="1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AB369F" w:rsidRPr="00D86D71" w:rsidRDefault="00AB369F">
            <w:pPr>
              <w:pStyle w:val="Nadpis2"/>
              <w:rPr>
                <w:b/>
                <w:bCs/>
                <w:sz w:val="16"/>
                <w:u w:val="none"/>
              </w:rPr>
            </w:pPr>
            <w:r w:rsidRPr="00D86D71">
              <w:rPr>
                <w:b/>
                <w:bCs/>
                <w:sz w:val="16"/>
                <w:u w:val="none"/>
              </w:rPr>
              <w:t xml:space="preserve">Režijní náklady </w:t>
            </w:r>
            <w:r w:rsidRPr="00D86D71">
              <w:rPr>
                <w:sz w:val="16"/>
                <w:u w:val="none"/>
              </w:rPr>
              <w:t>vynaložené při provádění rekvalifikace</w:t>
            </w:r>
          </w:p>
        </w:tc>
        <w:tc>
          <w:tcPr>
            <w:tcW w:w="992" w:type="dxa"/>
            <w:tcBorders>
              <w:top w:val="single" w:sz="1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AB369F" w:rsidRPr="00D86D71" w:rsidRDefault="00AB369F">
            <w:pPr>
              <w:pStyle w:val="texttabulky"/>
              <w:rPr>
                <w:rFonts w:cs="Arial"/>
                <w:b/>
              </w:rPr>
            </w:pPr>
          </w:p>
        </w:tc>
        <w:tc>
          <w:tcPr>
            <w:tcW w:w="3266" w:type="dxa"/>
            <w:gridSpan w:val="4"/>
            <w:tcBorders>
              <w:top w:val="single" w:sz="1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AB369F" w:rsidRPr="00D86D71" w:rsidRDefault="00AB369F">
            <w:pPr>
              <w:pStyle w:val="texttabulky"/>
              <w:rPr>
                <w:rFonts w:cs="Arial"/>
              </w:rPr>
            </w:pPr>
          </w:p>
        </w:tc>
      </w:tr>
      <w:tr w:rsidR="00AB369F" w:rsidRPr="00D86D71">
        <w:tc>
          <w:tcPr>
            <w:tcW w:w="493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B369F" w:rsidRPr="00D86D71" w:rsidRDefault="00AB369F">
            <w:pPr>
              <w:pStyle w:val="Nadpis1"/>
              <w:rPr>
                <w:color w:val="auto"/>
                <w:sz w:val="16"/>
                <w:u w:val="none"/>
              </w:rPr>
            </w:pPr>
            <w:r w:rsidRPr="00D86D71">
              <w:rPr>
                <w:color w:val="auto"/>
                <w:sz w:val="16"/>
                <w:u w:val="none"/>
              </w:rPr>
              <w:t xml:space="preserve">  5.</w:t>
            </w:r>
          </w:p>
        </w:tc>
        <w:tc>
          <w:tcPr>
            <w:tcW w:w="5247" w:type="dxa"/>
            <w:gridSpan w:val="6"/>
            <w:tcBorders>
              <w:top w:val="single" w:sz="1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AB369F" w:rsidRPr="00D86D71" w:rsidRDefault="00AB369F">
            <w:pPr>
              <w:pStyle w:val="Nadpis2"/>
              <w:spacing w:before="20"/>
              <w:rPr>
                <w:b/>
                <w:bCs/>
                <w:sz w:val="16"/>
                <w:u w:val="none"/>
              </w:rPr>
            </w:pPr>
            <w:r w:rsidRPr="00D86D71">
              <w:rPr>
                <w:b/>
                <w:bCs/>
                <w:sz w:val="16"/>
                <w:u w:val="none"/>
              </w:rPr>
              <w:t>Náklady na dílčí části rekvalifikace</w:t>
            </w:r>
            <w:r w:rsidRPr="00D86D71">
              <w:rPr>
                <w:sz w:val="16"/>
                <w:u w:val="none"/>
              </w:rPr>
              <w:t xml:space="preserve">, které pro rekvalifikační zařízení zajišťuje jiné rekvalifikační zařízení </w:t>
            </w:r>
          </w:p>
        </w:tc>
        <w:tc>
          <w:tcPr>
            <w:tcW w:w="992" w:type="dxa"/>
            <w:tcBorders>
              <w:top w:val="single" w:sz="1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AB369F" w:rsidRPr="00D86D71" w:rsidRDefault="00AB369F">
            <w:pPr>
              <w:pStyle w:val="texttabulky"/>
              <w:rPr>
                <w:rFonts w:cs="Arial"/>
                <w:b/>
              </w:rPr>
            </w:pPr>
          </w:p>
        </w:tc>
        <w:tc>
          <w:tcPr>
            <w:tcW w:w="3266" w:type="dxa"/>
            <w:gridSpan w:val="4"/>
            <w:tcBorders>
              <w:top w:val="single" w:sz="1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AB369F" w:rsidRPr="00D86D71" w:rsidRDefault="00AB369F">
            <w:pPr>
              <w:pStyle w:val="texttabulky"/>
              <w:rPr>
                <w:rFonts w:cs="Arial"/>
              </w:rPr>
            </w:pPr>
          </w:p>
        </w:tc>
      </w:tr>
      <w:tr w:rsidR="00AB369F" w:rsidRPr="00D86D71">
        <w:tc>
          <w:tcPr>
            <w:tcW w:w="4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B369F" w:rsidRPr="00D86D71" w:rsidRDefault="00AB369F">
            <w:pPr>
              <w:pStyle w:val="Nadpis1"/>
              <w:rPr>
                <w:color w:val="auto"/>
                <w:sz w:val="16"/>
                <w:u w:val="none"/>
              </w:rPr>
            </w:pPr>
            <w:r w:rsidRPr="00D86D71">
              <w:rPr>
                <w:color w:val="auto"/>
                <w:sz w:val="16"/>
                <w:u w:val="none"/>
              </w:rPr>
              <w:t>  6.</w:t>
            </w:r>
          </w:p>
        </w:tc>
        <w:tc>
          <w:tcPr>
            <w:tcW w:w="5247" w:type="dxa"/>
            <w:gridSpan w:val="6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AB369F" w:rsidRPr="00D86D71" w:rsidRDefault="00AB369F">
            <w:pPr>
              <w:pStyle w:val="Nadpis1"/>
              <w:spacing w:before="20"/>
              <w:jc w:val="left"/>
              <w:rPr>
                <w:color w:val="auto"/>
                <w:sz w:val="16"/>
                <w:u w:val="none"/>
              </w:rPr>
            </w:pPr>
            <w:r w:rsidRPr="00D86D71">
              <w:rPr>
                <w:color w:val="auto"/>
                <w:sz w:val="16"/>
                <w:u w:val="none"/>
              </w:rPr>
              <w:t>Náklady pro výpočet zisku (součet řádků 1 až 4)</w:t>
            </w:r>
          </w:p>
        </w:tc>
        <w:tc>
          <w:tcPr>
            <w:tcW w:w="992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AB369F" w:rsidRPr="00D86D71" w:rsidRDefault="00AB369F">
            <w:pPr>
              <w:pStyle w:val="texttabulky"/>
              <w:rPr>
                <w:rFonts w:cs="Arial"/>
              </w:rPr>
            </w:pPr>
          </w:p>
        </w:tc>
        <w:tc>
          <w:tcPr>
            <w:tcW w:w="3266" w:type="dxa"/>
            <w:gridSpan w:val="4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AB369F" w:rsidRPr="00D86D71" w:rsidRDefault="00AB369F">
            <w:pPr>
              <w:pStyle w:val="texttabulky"/>
              <w:rPr>
                <w:rFonts w:cs="Arial"/>
              </w:rPr>
            </w:pPr>
          </w:p>
        </w:tc>
      </w:tr>
      <w:tr w:rsidR="00AB369F" w:rsidRPr="00D86D71">
        <w:tc>
          <w:tcPr>
            <w:tcW w:w="4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B369F" w:rsidRPr="00D86D71" w:rsidRDefault="00AB369F">
            <w:pPr>
              <w:pStyle w:val="Nadpis1"/>
              <w:rPr>
                <w:color w:val="auto"/>
                <w:sz w:val="16"/>
                <w:u w:val="none"/>
              </w:rPr>
            </w:pPr>
            <w:r w:rsidRPr="00D86D71">
              <w:rPr>
                <w:color w:val="auto"/>
                <w:sz w:val="16"/>
                <w:u w:val="none"/>
              </w:rPr>
              <w:t>  7.</w:t>
            </w:r>
          </w:p>
        </w:tc>
        <w:tc>
          <w:tcPr>
            <w:tcW w:w="567" w:type="dxa"/>
            <w:tcBorders>
              <w:top w:val="single" w:sz="2" w:space="0" w:color="auto"/>
              <w:left w:val="nil"/>
              <w:bottom w:val="single" w:sz="2" w:space="0" w:color="auto"/>
              <w:right w:val="dashSmallGap" w:sz="2" w:space="0" w:color="auto"/>
            </w:tcBorders>
            <w:vAlign w:val="center"/>
          </w:tcPr>
          <w:p w:rsidR="00AB369F" w:rsidRPr="00D86D71" w:rsidRDefault="00AB369F">
            <w:pPr>
              <w:pStyle w:val="Nadpis2"/>
              <w:rPr>
                <w:b/>
                <w:bCs/>
                <w:sz w:val="18"/>
                <w:u w:val="none"/>
              </w:rPr>
            </w:pPr>
            <w:r w:rsidRPr="00D86D71">
              <w:rPr>
                <w:b/>
                <w:bCs/>
                <w:sz w:val="18"/>
                <w:u w:val="none"/>
              </w:rPr>
              <w:t xml:space="preserve">Zisk </w:t>
            </w:r>
          </w:p>
        </w:tc>
        <w:tc>
          <w:tcPr>
            <w:tcW w:w="708" w:type="dxa"/>
            <w:gridSpan w:val="2"/>
            <w:tcBorders>
              <w:top w:val="single" w:sz="2" w:space="0" w:color="auto"/>
              <w:left w:val="dashSmallGap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B369F" w:rsidRPr="00D86D71" w:rsidRDefault="00AB369F">
            <w:pPr>
              <w:pStyle w:val="texttabulky"/>
              <w:rPr>
                <w:rFonts w:cs="Arial"/>
              </w:rPr>
            </w:pPr>
          </w:p>
        </w:tc>
        <w:tc>
          <w:tcPr>
            <w:tcW w:w="3972" w:type="dxa"/>
            <w:gridSpan w:val="3"/>
            <w:tcBorders>
              <w:top w:val="single" w:sz="2" w:space="0" w:color="auto"/>
              <w:left w:val="dashSmallGap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B369F" w:rsidRPr="00D86D71" w:rsidRDefault="00AB369F">
            <w:pPr>
              <w:pStyle w:val="Nadpis2"/>
              <w:rPr>
                <w:bCs/>
                <w:sz w:val="16"/>
                <w:u w:val="none"/>
                <w:vertAlign w:val="subscript"/>
              </w:rPr>
            </w:pPr>
            <w:r w:rsidRPr="00D86D71">
              <w:rPr>
                <w:bCs/>
                <w:sz w:val="16"/>
                <w:u w:val="none"/>
              </w:rPr>
              <w:t xml:space="preserve">%  z částky v řádku 6   (max.15 % ) </w:t>
            </w:r>
          </w:p>
        </w:tc>
        <w:tc>
          <w:tcPr>
            <w:tcW w:w="992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AB369F" w:rsidRPr="00D86D71" w:rsidRDefault="00AB369F">
            <w:pPr>
              <w:pStyle w:val="texttabulky"/>
              <w:rPr>
                <w:rFonts w:cs="Arial"/>
                <w:b/>
              </w:rPr>
            </w:pPr>
          </w:p>
        </w:tc>
        <w:tc>
          <w:tcPr>
            <w:tcW w:w="3266" w:type="dxa"/>
            <w:gridSpan w:val="4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AB369F" w:rsidRPr="00D86D71" w:rsidRDefault="00AB369F">
            <w:pPr>
              <w:pStyle w:val="texttabulky"/>
              <w:rPr>
                <w:rFonts w:cs="Arial"/>
              </w:rPr>
            </w:pPr>
          </w:p>
        </w:tc>
      </w:tr>
      <w:tr w:rsidR="00AB369F" w:rsidRPr="00D86D71">
        <w:tc>
          <w:tcPr>
            <w:tcW w:w="4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B369F" w:rsidRPr="00D86D71" w:rsidRDefault="00AB369F">
            <w:pPr>
              <w:pStyle w:val="Nadpis1"/>
              <w:rPr>
                <w:color w:val="auto"/>
                <w:sz w:val="16"/>
                <w:u w:val="none"/>
              </w:rPr>
            </w:pPr>
            <w:r w:rsidRPr="00D86D71">
              <w:rPr>
                <w:color w:val="auto"/>
                <w:sz w:val="16"/>
                <w:u w:val="none"/>
              </w:rPr>
              <w:t>  8.</w:t>
            </w:r>
          </w:p>
        </w:tc>
        <w:tc>
          <w:tcPr>
            <w:tcW w:w="5247" w:type="dxa"/>
            <w:gridSpan w:val="6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AB369F" w:rsidRPr="00D86D71" w:rsidRDefault="00AB369F">
            <w:pPr>
              <w:pStyle w:val="Nadpis1"/>
              <w:rPr>
                <w:color w:val="auto"/>
                <w:sz w:val="16"/>
                <w:u w:val="none"/>
              </w:rPr>
            </w:pPr>
            <w:r w:rsidRPr="00D86D71">
              <w:rPr>
                <w:color w:val="auto"/>
                <w:sz w:val="16"/>
                <w:u w:val="none"/>
              </w:rPr>
              <w:t>CENA bez DPH (součet řádků 5 až 7)</w:t>
            </w:r>
          </w:p>
        </w:tc>
        <w:tc>
          <w:tcPr>
            <w:tcW w:w="992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AB369F" w:rsidRPr="00D86D71" w:rsidRDefault="00AB369F">
            <w:pPr>
              <w:pStyle w:val="texttabulky"/>
              <w:rPr>
                <w:rFonts w:cs="Arial"/>
                <w:b/>
              </w:rPr>
            </w:pPr>
          </w:p>
        </w:tc>
        <w:tc>
          <w:tcPr>
            <w:tcW w:w="3266" w:type="dxa"/>
            <w:gridSpan w:val="4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AB369F" w:rsidRPr="00D86D71" w:rsidRDefault="00AB369F">
            <w:pPr>
              <w:pStyle w:val="texttabulky"/>
              <w:rPr>
                <w:rFonts w:cs="Arial"/>
              </w:rPr>
            </w:pPr>
          </w:p>
        </w:tc>
      </w:tr>
    </w:tbl>
    <w:p w:rsidR="00AB369F" w:rsidRPr="00D86D71" w:rsidRDefault="00AB369F">
      <w:pPr>
        <w:rPr>
          <w:sz w:val="12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3"/>
        <w:gridCol w:w="5247"/>
        <w:gridCol w:w="992"/>
        <w:gridCol w:w="3266"/>
      </w:tblGrid>
      <w:tr w:rsidR="00AB369F" w:rsidRPr="00D86D71">
        <w:tc>
          <w:tcPr>
            <w:tcW w:w="4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369F" w:rsidRPr="00D86D71" w:rsidRDefault="002E714F">
            <w:pPr>
              <w:pStyle w:val="texttabulky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 xml:space="preserve">  9</w:t>
            </w:r>
            <w:r w:rsidR="00AB369F" w:rsidRPr="00D86D71">
              <w:rPr>
                <w:rFonts w:cs="Arial"/>
                <w:b/>
                <w:bCs/>
              </w:rPr>
              <w:t>.</w:t>
            </w:r>
          </w:p>
        </w:tc>
        <w:tc>
          <w:tcPr>
            <w:tcW w:w="5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369F" w:rsidRPr="00D86D71" w:rsidRDefault="00AB369F">
            <w:pPr>
              <w:pStyle w:val="texttabulky"/>
              <w:rPr>
                <w:rFonts w:cs="Arial"/>
                <w:b/>
                <w:bCs/>
              </w:rPr>
            </w:pPr>
            <w:r w:rsidRPr="00D86D71">
              <w:rPr>
                <w:rFonts w:cs="Arial"/>
                <w:b/>
                <w:bCs/>
              </w:rPr>
              <w:t>Počet účastníků rekvalifikace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369F" w:rsidRPr="00D86D71" w:rsidRDefault="00AB369F">
            <w:pPr>
              <w:pStyle w:val="texttabulky"/>
              <w:rPr>
                <w:rFonts w:cs="Arial"/>
              </w:rPr>
            </w:pPr>
          </w:p>
        </w:tc>
        <w:tc>
          <w:tcPr>
            <w:tcW w:w="32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369F" w:rsidRPr="00D86D71" w:rsidRDefault="00AB369F">
            <w:pPr>
              <w:pStyle w:val="texttabulky"/>
              <w:rPr>
                <w:rFonts w:cs="Arial"/>
              </w:rPr>
            </w:pPr>
          </w:p>
        </w:tc>
      </w:tr>
      <w:tr w:rsidR="00AB369F" w:rsidRPr="00D86D71">
        <w:tc>
          <w:tcPr>
            <w:tcW w:w="4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369F" w:rsidRPr="00D86D71" w:rsidRDefault="00AB369F" w:rsidP="002E714F">
            <w:pPr>
              <w:pStyle w:val="texttabulky"/>
              <w:rPr>
                <w:rFonts w:cs="Arial"/>
                <w:b/>
                <w:bCs/>
              </w:rPr>
            </w:pPr>
            <w:r w:rsidRPr="00D86D71">
              <w:rPr>
                <w:rFonts w:cs="Arial"/>
                <w:b/>
                <w:bCs/>
              </w:rPr>
              <w:t>1</w:t>
            </w:r>
            <w:r w:rsidR="002E714F">
              <w:rPr>
                <w:rFonts w:cs="Arial"/>
                <w:b/>
                <w:bCs/>
              </w:rPr>
              <w:t>0</w:t>
            </w:r>
            <w:r w:rsidRPr="00D86D71">
              <w:rPr>
                <w:rFonts w:cs="Arial"/>
                <w:b/>
                <w:bCs/>
              </w:rPr>
              <w:t>.</w:t>
            </w:r>
          </w:p>
        </w:tc>
        <w:tc>
          <w:tcPr>
            <w:tcW w:w="5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369F" w:rsidRPr="00D86D71" w:rsidRDefault="00AB369F">
            <w:pPr>
              <w:pStyle w:val="texttabulky"/>
              <w:rPr>
                <w:rFonts w:cs="Arial"/>
                <w:b/>
                <w:bCs/>
              </w:rPr>
            </w:pPr>
            <w:r w:rsidRPr="00D86D71">
              <w:rPr>
                <w:rFonts w:cs="Arial"/>
                <w:b/>
                <w:bCs/>
              </w:rPr>
              <w:t xml:space="preserve">Náklady na jednoho účastníka rekvalifikace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369F" w:rsidRPr="00D86D71" w:rsidRDefault="00AB369F">
            <w:pPr>
              <w:pStyle w:val="texttabulky"/>
              <w:rPr>
                <w:rFonts w:cs="Arial"/>
              </w:rPr>
            </w:pPr>
          </w:p>
        </w:tc>
        <w:tc>
          <w:tcPr>
            <w:tcW w:w="32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369F" w:rsidRPr="00D86D71" w:rsidRDefault="00AB369F">
            <w:pPr>
              <w:pStyle w:val="texttabulky"/>
              <w:rPr>
                <w:rFonts w:cs="Arial"/>
              </w:rPr>
            </w:pPr>
            <w:r w:rsidRPr="00D86D71">
              <w:rPr>
                <w:rFonts w:cs="Arial"/>
              </w:rPr>
              <w:t>Kč/ na jednoho účastníka</w:t>
            </w:r>
          </w:p>
        </w:tc>
      </w:tr>
    </w:tbl>
    <w:p w:rsidR="00AB369F" w:rsidRPr="00D86D71" w:rsidRDefault="00AB369F">
      <w:pPr>
        <w:pStyle w:val="Normlnweb"/>
        <w:spacing w:before="0" w:beforeAutospacing="0" w:after="0" w:afterAutospacing="0"/>
        <w:rPr>
          <w:sz w:val="12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1260"/>
        <w:gridCol w:w="4063"/>
        <w:gridCol w:w="977"/>
        <w:gridCol w:w="3265"/>
      </w:tblGrid>
      <w:tr w:rsidR="00AB369F" w:rsidRPr="00D86D71">
        <w:tc>
          <w:tcPr>
            <w:tcW w:w="9995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369F" w:rsidRPr="00D86D71" w:rsidRDefault="00AB369F">
            <w:pPr>
              <w:pStyle w:val="texttabulky"/>
              <w:rPr>
                <w:rFonts w:cs="Arial"/>
              </w:rPr>
            </w:pPr>
            <w:r w:rsidRPr="00D86D71">
              <w:rPr>
                <w:rFonts w:cs="Arial"/>
              </w:rPr>
              <w:t>Informace rekvalifikačního zařízení o možnostech stravování a ubytování účastníků rekvalifikace:</w:t>
            </w:r>
          </w:p>
        </w:tc>
      </w:tr>
      <w:tr w:rsidR="00AB369F" w:rsidRPr="00D86D71">
        <w:tc>
          <w:tcPr>
            <w:tcW w:w="4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369F" w:rsidRPr="00D86D71" w:rsidRDefault="00AB369F">
            <w:pPr>
              <w:pStyle w:val="texttabulky"/>
              <w:rPr>
                <w:rFonts w:cs="Arial"/>
              </w:rPr>
            </w:pPr>
            <w:r w:rsidRPr="00D86D71">
              <w:rPr>
                <w:rFonts w:cs="Arial"/>
              </w:rPr>
              <w:t>A.</w:t>
            </w:r>
          </w:p>
        </w:tc>
        <w:tc>
          <w:tcPr>
            <w:tcW w:w="1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369F" w:rsidRPr="00D86D71" w:rsidRDefault="00AB369F">
            <w:pPr>
              <w:pStyle w:val="texttabulky"/>
              <w:rPr>
                <w:rFonts w:cs="Arial"/>
              </w:rPr>
            </w:pPr>
            <w:r w:rsidRPr="00D86D71">
              <w:rPr>
                <w:rFonts w:cs="Arial"/>
              </w:rPr>
              <w:t>Stravování:</w:t>
            </w:r>
          </w:p>
        </w:tc>
        <w:tc>
          <w:tcPr>
            <w:tcW w:w="40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369F" w:rsidRPr="00D86D71" w:rsidRDefault="00AB369F">
            <w:pPr>
              <w:pStyle w:val="texttabulky"/>
              <w:rPr>
                <w:rFonts w:cs="Arial"/>
              </w:rPr>
            </w:pPr>
          </w:p>
        </w:tc>
        <w:tc>
          <w:tcPr>
            <w:tcW w:w="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369F" w:rsidRPr="00D86D71" w:rsidRDefault="00AB369F">
            <w:pPr>
              <w:pStyle w:val="texttabulky"/>
              <w:rPr>
                <w:rFonts w:cs="Arial"/>
              </w:rPr>
            </w:pPr>
          </w:p>
        </w:tc>
        <w:tc>
          <w:tcPr>
            <w:tcW w:w="326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369F" w:rsidRPr="00D86D71" w:rsidRDefault="00AB369F">
            <w:pPr>
              <w:pStyle w:val="texttabulky"/>
              <w:rPr>
                <w:rFonts w:cs="Arial"/>
              </w:rPr>
            </w:pPr>
            <w:r w:rsidRPr="00D86D71">
              <w:rPr>
                <w:rFonts w:cs="Arial"/>
              </w:rPr>
              <w:t>Kč/ na jednoho účastníka</w:t>
            </w:r>
          </w:p>
        </w:tc>
      </w:tr>
      <w:tr w:rsidR="00AB369F" w:rsidRPr="00D86D71">
        <w:tc>
          <w:tcPr>
            <w:tcW w:w="4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369F" w:rsidRPr="00D86D71" w:rsidRDefault="00AB369F">
            <w:pPr>
              <w:pStyle w:val="texttabulky"/>
              <w:rPr>
                <w:rFonts w:cs="Arial"/>
              </w:rPr>
            </w:pPr>
            <w:r w:rsidRPr="00D86D71">
              <w:rPr>
                <w:rFonts w:cs="Arial"/>
              </w:rPr>
              <w:t>B.</w:t>
            </w:r>
          </w:p>
        </w:tc>
        <w:tc>
          <w:tcPr>
            <w:tcW w:w="1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369F" w:rsidRPr="00D86D71" w:rsidRDefault="00AB369F">
            <w:pPr>
              <w:pStyle w:val="texttabulky"/>
              <w:rPr>
                <w:rFonts w:cs="Arial"/>
              </w:rPr>
            </w:pPr>
            <w:r w:rsidRPr="00D86D71">
              <w:rPr>
                <w:rFonts w:cs="Arial"/>
              </w:rPr>
              <w:t>Ubytování:</w:t>
            </w:r>
          </w:p>
        </w:tc>
        <w:tc>
          <w:tcPr>
            <w:tcW w:w="40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369F" w:rsidRPr="00D86D71" w:rsidRDefault="00AB369F">
            <w:pPr>
              <w:pStyle w:val="texttabulky"/>
              <w:rPr>
                <w:rFonts w:cs="Arial"/>
              </w:rPr>
            </w:pPr>
          </w:p>
        </w:tc>
        <w:tc>
          <w:tcPr>
            <w:tcW w:w="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369F" w:rsidRPr="00D86D71" w:rsidRDefault="00AB369F">
            <w:pPr>
              <w:pStyle w:val="texttabulky"/>
              <w:rPr>
                <w:rFonts w:cs="Arial"/>
              </w:rPr>
            </w:pPr>
          </w:p>
        </w:tc>
        <w:tc>
          <w:tcPr>
            <w:tcW w:w="32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369F" w:rsidRPr="00D86D71" w:rsidRDefault="00AB369F">
            <w:pPr>
              <w:pStyle w:val="texttabulky"/>
              <w:rPr>
                <w:rFonts w:cs="Arial"/>
              </w:rPr>
            </w:pPr>
            <w:r w:rsidRPr="00D86D71">
              <w:rPr>
                <w:rFonts w:cs="Arial"/>
              </w:rPr>
              <w:t>Kč/ na jednoho účastníka</w:t>
            </w:r>
          </w:p>
        </w:tc>
      </w:tr>
      <w:tr w:rsidR="00AB369F" w:rsidRPr="00D86D71">
        <w:tc>
          <w:tcPr>
            <w:tcW w:w="4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369F" w:rsidRPr="00D86D71" w:rsidRDefault="00AB369F">
            <w:pPr>
              <w:pStyle w:val="texttabulky"/>
              <w:rPr>
                <w:rFonts w:cs="Arial"/>
              </w:rPr>
            </w:pPr>
          </w:p>
        </w:tc>
        <w:tc>
          <w:tcPr>
            <w:tcW w:w="1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369F" w:rsidRPr="00D86D71" w:rsidRDefault="00AB369F">
            <w:pPr>
              <w:pStyle w:val="texttabulky"/>
              <w:rPr>
                <w:rFonts w:cs="Arial"/>
              </w:rPr>
            </w:pPr>
          </w:p>
        </w:tc>
        <w:tc>
          <w:tcPr>
            <w:tcW w:w="40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369F" w:rsidRPr="00D86D71" w:rsidRDefault="00AB369F">
            <w:pPr>
              <w:pStyle w:val="texttabulky"/>
              <w:rPr>
                <w:rFonts w:cs="Arial"/>
              </w:rPr>
            </w:pPr>
          </w:p>
        </w:tc>
        <w:tc>
          <w:tcPr>
            <w:tcW w:w="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369F" w:rsidRPr="00D86D71" w:rsidRDefault="00AB369F">
            <w:pPr>
              <w:pStyle w:val="texttabulky"/>
              <w:rPr>
                <w:rFonts w:cs="Arial"/>
              </w:rPr>
            </w:pPr>
          </w:p>
        </w:tc>
        <w:tc>
          <w:tcPr>
            <w:tcW w:w="32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369F" w:rsidRPr="00D86D71" w:rsidRDefault="00AB369F">
            <w:pPr>
              <w:pStyle w:val="texttabulky"/>
              <w:jc w:val="right"/>
              <w:rPr>
                <w:rFonts w:cs="Arial"/>
              </w:rPr>
            </w:pPr>
          </w:p>
        </w:tc>
      </w:tr>
    </w:tbl>
    <w:p w:rsidR="00AB369F" w:rsidRPr="00D86D71" w:rsidRDefault="00AB369F">
      <w:pPr>
        <w:pStyle w:val="Nadpis3"/>
        <w:rPr>
          <w:sz w:val="16"/>
          <w:u w:val="none"/>
        </w:rPr>
      </w:pPr>
    </w:p>
    <w:p w:rsidR="00AB369F" w:rsidRDefault="00AB369F">
      <w:pPr>
        <w:pStyle w:val="Nadpis3"/>
        <w:rPr>
          <w:sz w:val="16"/>
          <w:u w:val="none"/>
        </w:rPr>
      </w:pPr>
    </w:p>
    <w:p w:rsidR="004B441E" w:rsidRPr="004B441E" w:rsidRDefault="004B441E" w:rsidP="004B441E"/>
    <w:p w:rsidR="00AB369F" w:rsidRPr="00D86D71" w:rsidRDefault="00AB369F">
      <w:pPr>
        <w:pStyle w:val="Nadpis3"/>
        <w:rPr>
          <w:sz w:val="16"/>
          <w:u w:val="none"/>
        </w:rPr>
      </w:pPr>
      <w:r w:rsidRPr="00D86D71">
        <w:rPr>
          <w:sz w:val="16"/>
          <w:u w:val="none"/>
        </w:rPr>
        <w:t>V……………………………………               dne……………………………………..</w:t>
      </w:r>
    </w:p>
    <w:p w:rsidR="00AB369F" w:rsidRPr="00D86D71" w:rsidRDefault="00AB369F">
      <w:pPr>
        <w:pStyle w:val="Nadpis3"/>
        <w:rPr>
          <w:sz w:val="16"/>
          <w:u w:val="none"/>
        </w:rPr>
      </w:pPr>
      <w:r w:rsidRPr="00D86D71">
        <w:rPr>
          <w:sz w:val="16"/>
          <w:u w:val="none"/>
        </w:rPr>
        <w:t xml:space="preserve">                                                                                                                                                                    podpis oprávněné osoby</w:t>
      </w:r>
    </w:p>
    <w:p w:rsidR="00AB369F" w:rsidRPr="00D86D71" w:rsidRDefault="00AB369F">
      <w:pPr>
        <w:pStyle w:val="Podtitul"/>
        <w:ind w:left="-180"/>
        <w:jc w:val="left"/>
        <w:rPr>
          <w:rFonts w:ascii="Arial" w:hAnsi="Arial" w:cs="Arial"/>
          <w:sz w:val="16"/>
        </w:rPr>
      </w:pPr>
    </w:p>
    <w:p w:rsidR="00AB369F" w:rsidRPr="00D86D71" w:rsidRDefault="00AB369F">
      <w:pPr>
        <w:pStyle w:val="Podtitul"/>
        <w:ind w:left="-180"/>
        <w:jc w:val="left"/>
        <w:rPr>
          <w:rFonts w:ascii="Arial" w:hAnsi="Arial" w:cs="Arial"/>
          <w:b w:val="0"/>
          <w:bCs w:val="0"/>
          <w:sz w:val="16"/>
        </w:rPr>
      </w:pPr>
      <w:r w:rsidRPr="00D86D71">
        <w:rPr>
          <w:rFonts w:ascii="Arial" w:hAnsi="Arial" w:cs="Arial"/>
          <w:sz w:val="16"/>
        </w:rPr>
        <w:t>Poznámka:</w:t>
      </w:r>
      <w:r w:rsidRPr="00D86D71">
        <w:rPr>
          <w:rFonts w:ascii="Arial" w:hAnsi="Arial" w:cs="Arial"/>
          <w:b w:val="0"/>
          <w:bCs w:val="0"/>
          <w:sz w:val="16"/>
        </w:rPr>
        <w:t xml:space="preserve"> V případě rekvalifikace, kterou zabezpečuje zaměstnavatel pro své zaměstnance, se za náklady rekvalifikace nepovažují náklady uvedené v řádku 1b a v řádku 3h a v případě, že je rekvalifikace zabezpečována ve vlastním rekvalifikačním zařízení zaměstnavatele, ani náklady uvedené v řádku 7.</w:t>
      </w:r>
    </w:p>
    <w:sectPr w:rsidR="00AB369F" w:rsidRPr="00D86D71">
      <w:footerReference w:type="even" r:id="rId8"/>
      <w:footerReference w:type="default" r:id="rId9"/>
      <w:pgSz w:w="11906" w:h="16838"/>
      <w:pgMar w:top="567" w:right="851" w:bottom="567" w:left="851" w:header="567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7056" w:rsidRDefault="00627056">
      <w:r>
        <w:separator/>
      </w:r>
    </w:p>
  </w:endnote>
  <w:endnote w:type="continuationSeparator" w:id="0">
    <w:p w:rsidR="00627056" w:rsidRDefault="006270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441E" w:rsidRDefault="004B441E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4B441E" w:rsidRDefault="004B441E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441E" w:rsidRDefault="004B441E">
    <w:pPr>
      <w:pStyle w:val="Zpat"/>
      <w:framePr w:wrap="around" w:vAnchor="text" w:hAnchor="margin" w:xAlign="center" w:y="1"/>
      <w:rPr>
        <w:rStyle w:val="slostrnky"/>
      </w:rPr>
    </w:pPr>
  </w:p>
  <w:p w:rsidR="004B441E" w:rsidRDefault="004B441E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7056" w:rsidRDefault="00627056">
      <w:r>
        <w:separator/>
      </w:r>
    </w:p>
  </w:footnote>
  <w:footnote w:type="continuationSeparator" w:id="0">
    <w:p w:rsidR="00627056" w:rsidRDefault="0062705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43388"/>
    <w:multiLevelType w:val="hybridMultilevel"/>
    <w:tmpl w:val="3CDAC1FA"/>
    <w:lvl w:ilvl="0" w:tplc="69AC779C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">
    <w:nsid w:val="0B2664EB"/>
    <w:multiLevelType w:val="multilevel"/>
    <w:tmpl w:val="D68414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545"/>
        </w:tabs>
        <w:ind w:left="1545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550"/>
        </w:tabs>
        <w:ind w:left="255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4380"/>
        </w:tabs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5115"/>
        </w:tabs>
        <w:ind w:left="511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6210"/>
        </w:tabs>
        <w:ind w:left="621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945"/>
        </w:tabs>
        <w:ind w:left="694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8040"/>
        </w:tabs>
        <w:ind w:left="8040" w:hanging="1800"/>
      </w:pPr>
      <w:rPr>
        <w:rFonts w:hint="default"/>
      </w:rPr>
    </w:lvl>
  </w:abstractNum>
  <w:abstractNum w:abstractNumId="2">
    <w:nsid w:val="13850156"/>
    <w:multiLevelType w:val="hybridMultilevel"/>
    <w:tmpl w:val="35F8E5C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6171C65"/>
    <w:multiLevelType w:val="hybridMultilevel"/>
    <w:tmpl w:val="CE4A9D2E"/>
    <w:lvl w:ilvl="0" w:tplc="DB8AF132">
      <w:start w:val="1"/>
      <w:numFmt w:val="decimal"/>
      <w:lvlText w:val="%1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4">
    <w:nsid w:val="211A20DD"/>
    <w:multiLevelType w:val="hybridMultilevel"/>
    <w:tmpl w:val="5420B718"/>
    <w:lvl w:ilvl="0" w:tplc="472E04D2">
      <w:start w:val="1"/>
      <w:numFmt w:val="decimal"/>
      <w:lvlText w:val="(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5">
    <w:nsid w:val="29C479C0"/>
    <w:multiLevelType w:val="multilevel"/>
    <w:tmpl w:val="134A7F18"/>
    <w:lvl w:ilvl="0">
      <w:start w:val="3"/>
      <w:numFmt w:val="decimal"/>
      <w:lvlText w:val="%1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  <w:lvl w:ilvl="1">
      <w:start w:val="6"/>
      <w:numFmt w:val="decimal"/>
      <w:lvlText w:val="%1.%2"/>
      <w:lvlJc w:val="left"/>
      <w:pPr>
        <w:tabs>
          <w:tab w:val="num" w:pos="1410"/>
        </w:tabs>
        <w:ind w:left="1410" w:hanging="51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520"/>
        </w:tabs>
        <w:ind w:left="25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420"/>
        </w:tabs>
        <w:ind w:left="34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4680"/>
        </w:tabs>
        <w:ind w:left="46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5580"/>
        </w:tabs>
        <w:ind w:left="55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6840"/>
        </w:tabs>
        <w:ind w:left="68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740"/>
        </w:tabs>
        <w:ind w:left="77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9000"/>
        </w:tabs>
        <w:ind w:left="9000" w:hanging="1800"/>
      </w:pPr>
      <w:rPr>
        <w:rFonts w:cs="Times New Roman" w:hint="default"/>
      </w:rPr>
    </w:lvl>
  </w:abstractNum>
  <w:abstractNum w:abstractNumId="6">
    <w:nsid w:val="2C073E98"/>
    <w:multiLevelType w:val="hybridMultilevel"/>
    <w:tmpl w:val="0AAE398C"/>
    <w:lvl w:ilvl="0" w:tplc="DAFEE3AE">
      <w:start w:val="2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DA406E0"/>
    <w:multiLevelType w:val="hybridMultilevel"/>
    <w:tmpl w:val="E47E562C"/>
    <w:lvl w:ilvl="0" w:tplc="52AE3E7E">
      <w:start w:val="16"/>
      <w:numFmt w:val="decimal"/>
      <w:lvlText w:val="%1)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87B52E7"/>
    <w:multiLevelType w:val="hybridMultilevel"/>
    <w:tmpl w:val="12140382"/>
    <w:lvl w:ilvl="0" w:tplc="EEF6E266">
      <w:start w:val="2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9">
    <w:nsid w:val="4C48191F"/>
    <w:multiLevelType w:val="hybridMultilevel"/>
    <w:tmpl w:val="754A1D4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E6F4A056">
      <w:start w:val="6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83E097D4">
      <w:start w:val="6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E01466F"/>
    <w:multiLevelType w:val="hybridMultilevel"/>
    <w:tmpl w:val="C88EABB6"/>
    <w:lvl w:ilvl="0" w:tplc="0405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1">
    <w:nsid w:val="4EAF629E"/>
    <w:multiLevelType w:val="hybridMultilevel"/>
    <w:tmpl w:val="F6BAE22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23033EE"/>
    <w:multiLevelType w:val="hybridMultilevel"/>
    <w:tmpl w:val="01DE0226"/>
    <w:lvl w:ilvl="0" w:tplc="0405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3">
    <w:nsid w:val="5283420F"/>
    <w:multiLevelType w:val="hybridMultilevel"/>
    <w:tmpl w:val="B302F29E"/>
    <w:lvl w:ilvl="0" w:tplc="832CC21E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  <w:sz w:val="2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2A41210"/>
    <w:multiLevelType w:val="hybridMultilevel"/>
    <w:tmpl w:val="E934034C"/>
    <w:lvl w:ilvl="0" w:tplc="68BC84D8">
      <w:start w:val="4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5">
    <w:nsid w:val="52F13923"/>
    <w:multiLevelType w:val="hybridMultilevel"/>
    <w:tmpl w:val="5120A2D6"/>
    <w:lvl w:ilvl="0" w:tplc="0405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6">
    <w:nsid w:val="538023AF"/>
    <w:multiLevelType w:val="multilevel"/>
    <w:tmpl w:val="5D783E2A"/>
    <w:lvl w:ilvl="0">
      <w:numFmt w:val="none"/>
      <w:lvlText w:val="-"/>
      <w:legacy w:legacy="1" w:legacySpace="120" w:legacyIndent="855"/>
      <w:lvlJc w:val="left"/>
      <w:pPr>
        <w:ind w:left="855" w:hanging="855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1215" w:hanging="360"/>
      </w:pPr>
      <w:rPr>
        <w:rFonts w:ascii="Courier New" w:hAnsi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575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935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2295" w:hanging="360"/>
      </w:pPr>
      <w:rPr>
        <w:rFonts w:ascii="Courier New" w:hAnsi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655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3015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3375" w:hanging="360"/>
      </w:pPr>
      <w:rPr>
        <w:rFonts w:ascii="Courier New" w:hAnsi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735" w:hanging="360"/>
      </w:pPr>
      <w:rPr>
        <w:rFonts w:ascii="Wingdings" w:hAnsi="Wingdings" w:hint="default"/>
      </w:rPr>
    </w:lvl>
  </w:abstractNum>
  <w:abstractNum w:abstractNumId="17">
    <w:nsid w:val="57202A6E"/>
    <w:multiLevelType w:val="hybridMultilevel"/>
    <w:tmpl w:val="74E284FE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95D0485"/>
    <w:multiLevelType w:val="hybridMultilevel"/>
    <w:tmpl w:val="3286CC0E"/>
    <w:lvl w:ilvl="0" w:tplc="EA50899C">
      <w:start w:val="1"/>
      <w:numFmt w:val="decimal"/>
      <w:lvlText w:val="%1."/>
      <w:lvlJc w:val="left"/>
      <w:pPr>
        <w:tabs>
          <w:tab w:val="num" w:pos="960"/>
        </w:tabs>
        <w:ind w:left="960" w:hanging="600"/>
      </w:pPr>
      <w:rPr>
        <w:rFonts w:hint="default"/>
      </w:rPr>
    </w:lvl>
    <w:lvl w:ilvl="1" w:tplc="AC8E53BA">
      <w:start w:val="1"/>
      <w:numFmt w:val="lowerLetter"/>
      <w:lvlText w:val="%2)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B9A6627"/>
    <w:multiLevelType w:val="hybridMultilevel"/>
    <w:tmpl w:val="F18668D8"/>
    <w:lvl w:ilvl="0" w:tplc="88722558">
      <w:start w:val="1"/>
      <w:numFmt w:val="lowerLetter"/>
      <w:lvlText w:val="%1)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E982623"/>
    <w:multiLevelType w:val="hybridMultilevel"/>
    <w:tmpl w:val="7F3CA37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37842AD"/>
    <w:multiLevelType w:val="hybridMultilevel"/>
    <w:tmpl w:val="659A1BA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469496E"/>
    <w:multiLevelType w:val="multilevel"/>
    <w:tmpl w:val="508433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23">
    <w:nsid w:val="67851ADC"/>
    <w:multiLevelType w:val="hybridMultilevel"/>
    <w:tmpl w:val="163A300C"/>
    <w:lvl w:ilvl="0" w:tplc="81CCE300">
      <w:start w:val="2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4">
    <w:nsid w:val="68C35C9F"/>
    <w:multiLevelType w:val="hybridMultilevel"/>
    <w:tmpl w:val="25220002"/>
    <w:lvl w:ilvl="0" w:tplc="93908112">
      <w:start w:val="6"/>
      <w:numFmt w:val="decimal"/>
      <w:lvlText w:val="%1"/>
      <w:lvlJc w:val="left"/>
      <w:pPr>
        <w:tabs>
          <w:tab w:val="num" w:pos="922"/>
        </w:tabs>
        <w:ind w:left="922" w:hanging="360"/>
      </w:pPr>
      <w:rPr>
        <w:rFonts w:cs="Aria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42"/>
        </w:tabs>
        <w:ind w:left="1642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362"/>
        </w:tabs>
        <w:ind w:left="2362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082"/>
        </w:tabs>
        <w:ind w:left="3082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02"/>
        </w:tabs>
        <w:ind w:left="3802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522"/>
        </w:tabs>
        <w:ind w:left="4522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242"/>
        </w:tabs>
        <w:ind w:left="5242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962"/>
        </w:tabs>
        <w:ind w:left="5962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682"/>
        </w:tabs>
        <w:ind w:left="6682" w:hanging="180"/>
      </w:pPr>
    </w:lvl>
  </w:abstractNum>
  <w:abstractNum w:abstractNumId="25">
    <w:nsid w:val="694549CB"/>
    <w:multiLevelType w:val="hybridMultilevel"/>
    <w:tmpl w:val="4AFC0AF4"/>
    <w:lvl w:ilvl="0" w:tplc="5D9A58A0">
      <w:start w:val="1"/>
      <w:numFmt w:val="decimal"/>
      <w:lvlText w:val="%1)"/>
      <w:lvlJc w:val="left"/>
      <w:pPr>
        <w:tabs>
          <w:tab w:val="num" w:pos="1365"/>
        </w:tabs>
        <w:ind w:left="1365" w:hanging="82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>
    <w:nsid w:val="6AE35145"/>
    <w:multiLevelType w:val="hybridMultilevel"/>
    <w:tmpl w:val="E9CE1F42"/>
    <w:lvl w:ilvl="0" w:tplc="370644F6">
      <w:start w:val="4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7">
    <w:nsid w:val="6E213FBD"/>
    <w:multiLevelType w:val="hybridMultilevel"/>
    <w:tmpl w:val="01F44EE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6F781E49"/>
    <w:multiLevelType w:val="hybridMultilevel"/>
    <w:tmpl w:val="581E05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740A6A9F"/>
    <w:multiLevelType w:val="hybridMultilevel"/>
    <w:tmpl w:val="9A4E437E"/>
    <w:lvl w:ilvl="0" w:tplc="EECA4716">
      <w:start w:val="1"/>
      <w:numFmt w:val="lowerLetter"/>
      <w:lvlText w:val="%1)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7A2109C8"/>
    <w:multiLevelType w:val="hybridMultilevel"/>
    <w:tmpl w:val="56FEB24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9"/>
  </w:num>
  <w:num w:numId="3">
    <w:abstractNumId w:val="19"/>
  </w:num>
  <w:num w:numId="4">
    <w:abstractNumId w:val="7"/>
  </w:num>
  <w:num w:numId="5">
    <w:abstractNumId w:val="4"/>
  </w:num>
  <w:num w:numId="6">
    <w:abstractNumId w:val="11"/>
  </w:num>
  <w:num w:numId="7">
    <w:abstractNumId w:val="16"/>
  </w:num>
  <w:num w:numId="8">
    <w:abstractNumId w:val="16"/>
    <w:lvlOverride w:ilvl="0">
      <w:lvl w:ilvl="0">
        <w:numFmt w:val="none"/>
        <w:lvlText w:val="-"/>
        <w:legacy w:legacy="1" w:legacySpace="120" w:legacyIndent="855"/>
        <w:lvlJc w:val="left"/>
        <w:pPr>
          <w:ind w:left="855" w:hanging="855"/>
        </w:pPr>
      </w:lvl>
    </w:lvlOverride>
    <w:lvlOverride w:ilvl="1">
      <w:lvl w:ilvl="1">
        <w:start w:val="1"/>
        <w:numFmt w:val="none"/>
        <w:lvlText w:val="o"/>
        <w:legacy w:legacy="1" w:legacySpace="120" w:legacyIndent="360"/>
        <w:lvlJc w:val="left"/>
        <w:pPr>
          <w:ind w:left="1215" w:hanging="360"/>
        </w:pPr>
        <w:rPr>
          <w:rFonts w:ascii="Courier New" w:hAnsi="Courier New" w:hint="default"/>
        </w:rPr>
      </w:lvl>
    </w:lvlOverride>
    <w:lvlOverride w:ilvl="2">
      <w:lvl w:ilvl="2">
        <w:start w:val="1"/>
        <w:numFmt w:val="none"/>
        <w:lvlText w:val=""/>
        <w:legacy w:legacy="1" w:legacySpace="120" w:legacyIndent="360"/>
        <w:lvlJc w:val="left"/>
        <w:pPr>
          <w:ind w:left="1575" w:hanging="360"/>
        </w:pPr>
        <w:rPr>
          <w:rFonts w:ascii="Wingdings" w:hAnsi="Wingdings" w:hint="default"/>
        </w:rPr>
      </w:lvl>
    </w:lvlOverride>
    <w:lvlOverride w:ilvl="3">
      <w:lvl w:ilvl="3">
        <w:start w:val="1"/>
        <w:numFmt w:val="none"/>
        <w:lvlText w:val=""/>
        <w:legacy w:legacy="1" w:legacySpace="120" w:legacyIndent="360"/>
        <w:lvlJc w:val="left"/>
        <w:pPr>
          <w:ind w:left="1935" w:hanging="360"/>
        </w:pPr>
        <w:rPr>
          <w:rFonts w:ascii="Symbol" w:hAnsi="Symbol" w:hint="default"/>
        </w:rPr>
      </w:lvl>
    </w:lvlOverride>
    <w:lvlOverride w:ilvl="4">
      <w:lvl w:ilvl="4">
        <w:start w:val="1"/>
        <w:numFmt w:val="none"/>
        <w:lvlText w:val="o"/>
        <w:legacy w:legacy="1" w:legacySpace="120" w:legacyIndent="360"/>
        <w:lvlJc w:val="left"/>
        <w:pPr>
          <w:ind w:left="2295" w:hanging="360"/>
        </w:pPr>
        <w:rPr>
          <w:rFonts w:ascii="Courier New" w:hAnsi="Courier New" w:hint="default"/>
        </w:rPr>
      </w:lvl>
    </w:lvlOverride>
    <w:lvlOverride w:ilvl="5">
      <w:lvl w:ilvl="5">
        <w:start w:val="1"/>
        <w:numFmt w:val="none"/>
        <w:lvlText w:val=""/>
        <w:legacy w:legacy="1" w:legacySpace="120" w:legacyIndent="360"/>
        <w:lvlJc w:val="left"/>
        <w:pPr>
          <w:ind w:left="2655" w:hanging="360"/>
        </w:pPr>
        <w:rPr>
          <w:rFonts w:ascii="Wingdings" w:hAnsi="Wingdings" w:hint="default"/>
        </w:rPr>
      </w:lvl>
    </w:lvlOverride>
    <w:lvlOverride w:ilvl="6">
      <w:lvl w:ilvl="6">
        <w:start w:val="1"/>
        <w:numFmt w:val="none"/>
        <w:lvlText w:val=""/>
        <w:legacy w:legacy="1" w:legacySpace="120" w:legacyIndent="360"/>
        <w:lvlJc w:val="left"/>
        <w:pPr>
          <w:ind w:left="3015" w:hanging="360"/>
        </w:pPr>
        <w:rPr>
          <w:rFonts w:ascii="Symbol" w:hAnsi="Symbol" w:hint="default"/>
        </w:rPr>
      </w:lvl>
    </w:lvlOverride>
    <w:lvlOverride w:ilvl="7">
      <w:lvl w:ilvl="7">
        <w:start w:val="1"/>
        <w:numFmt w:val="none"/>
        <w:lvlText w:val="o"/>
        <w:legacy w:legacy="1" w:legacySpace="120" w:legacyIndent="360"/>
        <w:lvlJc w:val="left"/>
        <w:pPr>
          <w:ind w:left="3375" w:hanging="360"/>
        </w:pPr>
        <w:rPr>
          <w:rFonts w:ascii="Courier New" w:hAnsi="Courier New" w:hint="default"/>
        </w:rPr>
      </w:lvl>
    </w:lvlOverride>
    <w:lvlOverride w:ilvl="8">
      <w:lvl w:ilvl="8">
        <w:start w:val="1"/>
        <w:numFmt w:val="none"/>
        <w:lvlText w:val=""/>
        <w:legacy w:legacy="1" w:legacySpace="120" w:legacyIndent="360"/>
        <w:lvlJc w:val="left"/>
        <w:pPr>
          <w:ind w:left="3735" w:hanging="360"/>
        </w:pPr>
        <w:rPr>
          <w:rFonts w:ascii="Wingdings" w:hAnsi="Wingdings" w:hint="default"/>
        </w:rPr>
      </w:lvl>
    </w:lvlOverride>
  </w:num>
  <w:num w:numId="9">
    <w:abstractNumId w:val="25"/>
  </w:num>
  <w:num w:numId="10">
    <w:abstractNumId w:val="27"/>
  </w:num>
  <w:num w:numId="11">
    <w:abstractNumId w:val="22"/>
  </w:num>
  <w:num w:numId="12">
    <w:abstractNumId w:val="28"/>
  </w:num>
  <w:num w:numId="13">
    <w:abstractNumId w:val="23"/>
  </w:num>
  <w:num w:numId="14">
    <w:abstractNumId w:val="26"/>
  </w:num>
  <w:num w:numId="15">
    <w:abstractNumId w:val="18"/>
  </w:num>
  <w:num w:numId="16">
    <w:abstractNumId w:val="6"/>
  </w:num>
  <w:num w:numId="17">
    <w:abstractNumId w:val="0"/>
  </w:num>
  <w:num w:numId="18">
    <w:abstractNumId w:val="3"/>
  </w:num>
  <w:num w:numId="19">
    <w:abstractNumId w:val="8"/>
  </w:num>
  <w:num w:numId="20">
    <w:abstractNumId w:val="14"/>
  </w:num>
  <w:num w:numId="21">
    <w:abstractNumId w:val="24"/>
  </w:num>
  <w:num w:numId="22">
    <w:abstractNumId w:val="1"/>
  </w:num>
  <w:num w:numId="23">
    <w:abstractNumId w:val="5"/>
  </w:num>
  <w:num w:numId="2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9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0"/>
  </w:num>
  <w:num w:numId="28">
    <w:abstractNumId w:val="9"/>
  </w:num>
  <w:num w:numId="29">
    <w:abstractNumId w:val="17"/>
  </w:num>
  <w:num w:numId="30">
    <w:abstractNumId w:val="20"/>
  </w:num>
  <w:num w:numId="31">
    <w:abstractNumId w:val="12"/>
  </w:num>
  <w:num w:numId="32">
    <w:abstractNumId w:val="15"/>
  </w:num>
  <w:num w:numId="33">
    <w:abstractNumId w:val="10"/>
  </w:num>
  <w:num w:numId="3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7503"/>
    <w:rsid w:val="00003106"/>
    <w:rsid w:val="00051596"/>
    <w:rsid w:val="000A3361"/>
    <w:rsid w:val="000F046B"/>
    <w:rsid w:val="001206D8"/>
    <w:rsid w:val="0012589E"/>
    <w:rsid w:val="00155BBF"/>
    <w:rsid w:val="00165CF1"/>
    <w:rsid w:val="0017147B"/>
    <w:rsid w:val="0018745C"/>
    <w:rsid w:val="00190E4C"/>
    <w:rsid w:val="001B1623"/>
    <w:rsid w:val="002358B9"/>
    <w:rsid w:val="0027094E"/>
    <w:rsid w:val="002E714F"/>
    <w:rsid w:val="00351162"/>
    <w:rsid w:val="003B6C4F"/>
    <w:rsid w:val="003D3244"/>
    <w:rsid w:val="00426398"/>
    <w:rsid w:val="00440089"/>
    <w:rsid w:val="00444BD5"/>
    <w:rsid w:val="00454D13"/>
    <w:rsid w:val="004A4C1B"/>
    <w:rsid w:val="004B441E"/>
    <w:rsid w:val="004C591A"/>
    <w:rsid w:val="004D0174"/>
    <w:rsid w:val="004D71EE"/>
    <w:rsid w:val="004E5FCC"/>
    <w:rsid w:val="00532EC1"/>
    <w:rsid w:val="00565FBE"/>
    <w:rsid w:val="005A04C5"/>
    <w:rsid w:val="005B6F81"/>
    <w:rsid w:val="005F4BA8"/>
    <w:rsid w:val="005F70AE"/>
    <w:rsid w:val="0061055E"/>
    <w:rsid w:val="00613B43"/>
    <w:rsid w:val="00627056"/>
    <w:rsid w:val="00681707"/>
    <w:rsid w:val="00682989"/>
    <w:rsid w:val="006962E4"/>
    <w:rsid w:val="00696947"/>
    <w:rsid w:val="00717A0D"/>
    <w:rsid w:val="00761DBD"/>
    <w:rsid w:val="00762032"/>
    <w:rsid w:val="00791399"/>
    <w:rsid w:val="007E62F8"/>
    <w:rsid w:val="008123F5"/>
    <w:rsid w:val="00813B02"/>
    <w:rsid w:val="00823EA8"/>
    <w:rsid w:val="00831411"/>
    <w:rsid w:val="00852996"/>
    <w:rsid w:val="00863B3D"/>
    <w:rsid w:val="008960B1"/>
    <w:rsid w:val="008B33EE"/>
    <w:rsid w:val="008C5F6B"/>
    <w:rsid w:val="00923E94"/>
    <w:rsid w:val="009660DC"/>
    <w:rsid w:val="0097685C"/>
    <w:rsid w:val="009A33F9"/>
    <w:rsid w:val="009D03F6"/>
    <w:rsid w:val="009F5AF6"/>
    <w:rsid w:val="00A017D5"/>
    <w:rsid w:val="00A06072"/>
    <w:rsid w:val="00A075A5"/>
    <w:rsid w:val="00A819FC"/>
    <w:rsid w:val="00A82798"/>
    <w:rsid w:val="00A87503"/>
    <w:rsid w:val="00A92A57"/>
    <w:rsid w:val="00AA717F"/>
    <w:rsid w:val="00AB369F"/>
    <w:rsid w:val="00AD013E"/>
    <w:rsid w:val="00AD11E4"/>
    <w:rsid w:val="00AD22AC"/>
    <w:rsid w:val="00B066F6"/>
    <w:rsid w:val="00B205A4"/>
    <w:rsid w:val="00B25C60"/>
    <w:rsid w:val="00B3790A"/>
    <w:rsid w:val="00B40257"/>
    <w:rsid w:val="00B63EF0"/>
    <w:rsid w:val="00BC77D6"/>
    <w:rsid w:val="00C412AA"/>
    <w:rsid w:val="00C94929"/>
    <w:rsid w:val="00CA302A"/>
    <w:rsid w:val="00CE2558"/>
    <w:rsid w:val="00D1330E"/>
    <w:rsid w:val="00D226E0"/>
    <w:rsid w:val="00D86D71"/>
    <w:rsid w:val="00DE0D1E"/>
    <w:rsid w:val="00E81537"/>
    <w:rsid w:val="00E979CD"/>
    <w:rsid w:val="00EA560C"/>
    <w:rsid w:val="00ED0CEC"/>
    <w:rsid w:val="00F11F13"/>
    <w:rsid w:val="00F26DFE"/>
    <w:rsid w:val="00F97DD8"/>
    <w:rsid w:val="00FA307E"/>
    <w:rsid w:val="00FD44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jc w:val="both"/>
      <w:outlineLvl w:val="0"/>
    </w:pPr>
    <w:rPr>
      <w:rFonts w:ascii="Arial" w:hAnsi="Arial" w:cs="Arial"/>
      <w:b/>
      <w:bCs/>
      <w:color w:val="000000"/>
      <w:sz w:val="28"/>
      <w:u w:val="single"/>
    </w:rPr>
  </w:style>
  <w:style w:type="paragraph" w:styleId="Nadpis2">
    <w:name w:val="heading 2"/>
    <w:basedOn w:val="Normln"/>
    <w:next w:val="Normln"/>
    <w:qFormat/>
    <w:pPr>
      <w:keepNext/>
      <w:outlineLvl w:val="1"/>
    </w:pPr>
    <w:rPr>
      <w:rFonts w:ascii="Arial" w:hAnsi="Arial" w:cs="Arial"/>
      <w:sz w:val="40"/>
      <w:u w:val="single"/>
    </w:rPr>
  </w:style>
  <w:style w:type="paragraph" w:styleId="Nadpis3">
    <w:name w:val="heading 3"/>
    <w:basedOn w:val="Normln"/>
    <w:next w:val="Normln"/>
    <w:qFormat/>
    <w:pPr>
      <w:keepNext/>
      <w:outlineLvl w:val="2"/>
    </w:pPr>
    <w:rPr>
      <w:rFonts w:ascii="Arial" w:hAnsi="Arial" w:cs="Arial"/>
      <w:sz w:val="28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pPr>
      <w:jc w:val="center"/>
    </w:pPr>
    <w:rPr>
      <w:b/>
      <w:bCs/>
      <w:sz w:val="28"/>
    </w:rPr>
  </w:style>
  <w:style w:type="paragraph" w:styleId="Podtitul">
    <w:name w:val="Subtitle"/>
    <w:basedOn w:val="Normln"/>
    <w:qFormat/>
    <w:pPr>
      <w:jc w:val="center"/>
    </w:pPr>
    <w:rPr>
      <w:b/>
      <w:bCs/>
      <w:sz w:val="28"/>
    </w:rPr>
  </w:style>
  <w:style w:type="paragraph" w:customStyle="1" w:styleId="texttabulky">
    <w:name w:val="text_tabulky"/>
    <w:basedOn w:val="Normln"/>
    <w:pPr>
      <w:spacing w:before="60" w:after="20"/>
    </w:pPr>
    <w:rPr>
      <w:rFonts w:ascii="Arial" w:hAnsi="Arial"/>
      <w:sz w:val="16"/>
      <w:szCs w:val="20"/>
    </w:rPr>
  </w:style>
  <w:style w:type="paragraph" w:customStyle="1" w:styleId="Text2">
    <w:name w:val="Text2"/>
    <w:basedOn w:val="Text"/>
    <w:rPr>
      <w:sz w:val="20"/>
    </w:rPr>
  </w:style>
  <w:style w:type="paragraph" w:customStyle="1" w:styleId="Text">
    <w:name w:val="Text"/>
    <w:basedOn w:val="Normln"/>
    <w:pPr>
      <w:spacing w:before="60" w:after="60"/>
    </w:pPr>
    <w:rPr>
      <w:rFonts w:ascii="Arial" w:hAnsi="Arial"/>
      <w:sz w:val="16"/>
    </w:rPr>
  </w:style>
  <w:style w:type="character" w:styleId="Hypertextovodkaz">
    <w:name w:val="Hyperlink"/>
    <w:rPr>
      <w:color w:val="0000FF"/>
      <w:u w:val="single"/>
    </w:rPr>
  </w:style>
  <w:style w:type="paragraph" w:styleId="Normlnweb">
    <w:name w:val="Normal (Web)"/>
    <w:basedOn w:val="Normln"/>
    <w:pPr>
      <w:spacing w:before="100" w:beforeAutospacing="1" w:after="100" w:afterAutospacing="1"/>
    </w:pPr>
  </w:style>
  <w:style w:type="character" w:styleId="slostrnky">
    <w:name w:val="page number"/>
    <w:basedOn w:val="Standardnpsmoodstavce"/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Textpoznpodarou">
    <w:name w:val="footnote text"/>
    <w:basedOn w:val="Normln"/>
    <w:semiHidden/>
    <w:rsid w:val="00A87503"/>
    <w:rPr>
      <w:sz w:val="20"/>
      <w:szCs w:val="20"/>
    </w:rPr>
  </w:style>
  <w:style w:type="character" w:styleId="Znakapoznpodarou">
    <w:name w:val="footnote reference"/>
    <w:semiHidden/>
    <w:rsid w:val="00A87503"/>
    <w:rPr>
      <w:vertAlign w:val="superscript"/>
    </w:rPr>
  </w:style>
  <w:style w:type="character" w:styleId="Odkaznakoment">
    <w:name w:val="annotation reference"/>
    <w:semiHidden/>
    <w:rsid w:val="00A87503"/>
    <w:rPr>
      <w:sz w:val="16"/>
      <w:szCs w:val="16"/>
    </w:rPr>
  </w:style>
  <w:style w:type="paragraph" w:styleId="Textkomente">
    <w:name w:val="annotation text"/>
    <w:basedOn w:val="Normln"/>
    <w:semiHidden/>
    <w:rsid w:val="00A87503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A87503"/>
    <w:rPr>
      <w:b/>
      <w:bCs/>
    </w:rPr>
  </w:style>
  <w:style w:type="paragraph" w:styleId="Textbubliny">
    <w:name w:val="Balloon Text"/>
    <w:basedOn w:val="Normln"/>
    <w:semiHidden/>
    <w:rsid w:val="00A8750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jc w:val="both"/>
      <w:outlineLvl w:val="0"/>
    </w:pPr>
    <w:rPr>
      <w:rFonts w:ascii="Arial" w:hAnsi="Arial" w:cs="Arial"/>
      <w:b/>
      <w:bCs/>
      <w:color w:val="000000"/>
      <w:sz w:val="28"/>
      <w:u w:val="single"/>
    </w:rPr>
  </w:style>
  <w:style w:type="paragraph" w:styleId="Nadpis2">
    <w:name w:val="heading 2"/>
    <w:basedOn w:val="Normln"/>
    <w:next w:val="Normln"/>
    <w:qFormat/>
    <w:pPr>
      <w:keepNext/>
      <w:outlineLvl w:val="1"/>
    </w:pPr>
    <w:rPr>
      <w:rFonts w:ascii="Arial" w:hAnsi="Arial" w:cs="Arial"/>
      <w:sz w:val="40"/>
      <w:u w:val="single"/>
    </w:rPr>
  </w:style>
  <w:style w:type="paragraph" w:styleId="Nadpis3">
    <w:name w:val="heading 3"/>
    <w:basedOn w:val="Normln"/>
    <w:next w:val="Normln"/>
    <w:qFormat/>
    <w:pPr>
      <w:keepNext/>
      <w:outlineLvl w:val="2"/>
    </w:pPr>
    <w:rPr>
      <w:rFonts w:ascii="Arial" w:hAnsi="Arial" w:cs="Arial"/>
      <w:sz w:val="28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pPr>
      <w:jc w:val="center"/>
    </w:pPr>
    <w:rPr>
      <w:b/>
      <w:bCs/>
      <w:sz w:val="28"/>
    </w:rPr>
  </w:style>
  <w:style w:type="paragraph" w:styleId="Podtitul">
    <w:name w:val="Subtitle"/>
    <w:basedOn w:val="Normln"/>
    <w:qFormat/>
    <w:pPr>
      <w:jc w:val="center"/>
    </w:pPr>
    <w:rPr>
      <w:b/>
      <w:bCs/>
      <w:sz w:val="28"/>
    </w:rPr>
  </w:style>
  <w:style w:type="paragraph" w:customStyle="1" w:styleId="texttabulky">
    <w:name w:val="text_tabulky"/>
    <w:basedOn w:val="Normln"/>
    <w:pPr>
      <w:spacing w:before="60" w:after="20"/>
    </w:pPr>
    <w:rPr>
      <w:rFonts w:ascii="Arial" w:hAnsi="Arial"/>
      <w:sz w:val="16"/>
      <w:szCs w:val="20"/>
    </w:rPr>
  </w:style>
  <w:style w:type="paragraph" w:customStyle="1" w:styleId="Text2">
    <w:name w:val="Text2"/>
    <w:basedOn w:val="Text"/>
    <w:rPr>
      <w:sz w:val="20"/>
    </w:rPr>
  </w:style>
  <w:style w:type="paragraph" w:customStyle="1" w:styleId="Text">
    <w:name w:val="Text"/>
    <w:basedOn w:val="Normln"/>
    <w:pPr>
      <w:spacing w:before="60" w:after="60"/>
    </w:pPr>
    <w:rPr>
      <w:rFonts w:ascii="Arial" w:hAnsi="Arial"/>
      <w:sz w:val="16"/>
    </w:rPr>
  </w:style>
  <w:style w:type="character" w:styleId="Hypertextovodkaz">
    <w:name w:val="Hyperlink"/>
    <w:rPr>
      <w:color w:val="0000FF"/>
      <w:u w:val="single"/>
    </w:rPr>
  </w:style>
  <w:style w:type="paragraph" w:styleId="Normlnweb">
    <w:name w:val="Normal (Web)"/>
    <w:basedOn w:val="Normln"/>
    <w:pPr>
      <w:spacing w:before="100" w:beforeAutospacing="1" w:after="100" w:afterAutospacing="1"/>
    </w:pPr>
  </w:style>
  <w:style w:type="character" w:styleId="slostrnky">
    <w:name w:val="page number"/>
    <w:basedOn w:val="Standardnpsmoodstavce"/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Textpoznpodarou">
    <w:name w:val="footnote text"/>
    <w:basedOn w:val="Normln"/>
    <w:semiHidden/>
    <w:rsid w:val="00A87503"/>
    <w:rPr>
      <w:sz w:val="20"/>
      <w:szCs w:val="20"/>
    </w:rPr>
  </w:style>
  <w:style w:type="character" w:styleId="Znakapoznpodarou">
    <w:name w:val="footnote reference"/>
    <w:semiHidden/>
    <w:rsid w:val="00A87503"/>
    <w:rPr>
      <w:vertAlign w:val="superscript"/>
    </w:rPr>
  </w:style>
  <w:style w:type="character" w:styleId="Odkaznakoment">
    <w:name w:val="annotation reference"/>
    <w:semiHidden/>
    <w:rsid w:val="00A87503"/>
    <w:rPr>
      <w:sz w:val="16"/>
      <w:szCs w:val="16"/>
    </w:rPr>
  </w:style>
  <w:style w:type="paragraph" w:styleId="Textkomente">
    <w:name w:val="annotation text"/>
    <w:basedOn w:val="Normln"/>
    <w:semiHidden/>
    <w:rsid w:val="00A87503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A87503"/>
    <w:rPr>
      <w:b/>
      <w:bCs/>
    </w:rPr>
  </w:style>
  <w:style w:type="paragraph" w:styleId="Textbubliny">
    <w:name w:val="Balloon Text"/>
    <w:basedOn w:val="Normln"/>
    <w:semiHidden/>
    <w:rsid w:val="00A8750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447</Words>
  <Characters>2643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MINISTERSTVO PRÁCE A SOCIÁLNÍCH VĚCÍ</vt:lpstr>
    </vt:vector>
  </TitlesOfParts>
  <Company>MPSV CR</Company>
  <LinksUpToDate>false</LinksUpToDate>
  <CharactersWithSpaces>3084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MINISTERSTVO PRÁCE A SOCIÁLNÍCH VĚCÍ</dc:title>
  <dc:creator>tomesovaj</dc:creator>
  <cp:lastModifiedBy>Mrázová Žaneta (UPC-CBA)</cp:lastModifiedBy>
  <cp:revision>2</cp:revision>
  <cp:lastPrinted>2011-05-23T14:35:00Z</cp:lastPrinted>
  <dcterms:created xsi:type="dcterms:W3CDTF">2016-04-26T12:26:00Z</dcterms:created>
  <dcterms:modified xsi:type="dcterms:W3CDTF">2016-04-26T12:26:00Z</dcterms:modified>
</cp:coreProperties>
</file>